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67C61" w14:textId="77777777" w:rsidR="00F32FD5" w:rsidRPr="00E6085B" w:rsidRDefault="00F32FD5" w:rsidP="00A02A68">
      <w:pPr>
        <w:rPr>
          <w:sz w:val="23"/>
          <w:szCs w:val="23"/>
        </w:rPr>
      </w:pPr>
    </w:p>
    <w:tbl>
      <w:tblPr>
        <w:tblW w:w="5805" w:type="dxa"/>
        <w:jc w:val="right"/>
        <w:tblLayout w:type="fixed"/>
        <w:tblLook w:val="04A0" w:firstRow="1" w:lastRow="0" w:firstColumn="1" w:lastColumn="0" w:noHBand="0" w:noVBand="1"/>
      </w:tblPr>
      <w:tblGrid>
        <w:gridCol w:w="5805"/>
      </w:tblGrid>
      <w:tr w:rsidR="00DF3BBF" w14:paraId="446D41F1" w14:textId="77777777" w:rsidTr="00DF3BBF">
        <w:trPr>
          <w:jc w:val="right"/>
        </w:trPr>
        <w:tc>
          <w:tcPr>
            <w:tcW w:w="5812" w:type="dxa"/>
            <w:hideMark/>
          </w:tcPr>
          <w:p w14:paraId="674E5DB1" w14:textId="77777777" w:rsidR="00DF3BBF" w:rsidRDefault="00DF3BBF" w:rsidP="00A02A68">
            <w:pPr>
              <w:keepNext/>
              <w:widowControl w:val="0"/>
              <w:suppressLineNumbers/>
              <w:suppressAutoHyphens/>
              <w:autoSpaceDE w:val="0"/>
              <w:autoSpaceDN w:val="0"/>
              <w:adjustRightInd w:val="0"/>
              <w:spacing w:line="276" w:lineRule="auto"/>
              <w:jc w:val="right"/>
              <w:rPr>
                <w:sz w:val="22"/>
                <w:szCs w:val="22"/>
              </w:rPr>
            </w:pPr>
            <w:r>
              <w:rPr>
                <w:b/>
                <w:sz w:val="22"/>
                <w:szCs w:val="22"/>
              </w:rPr>
              <w:t>УТВЕРЖДЕНЫ</w:t>
            </w:r>
          </w:p>
        </w:tc>
      </w:tr>
      <w:tr w:rsidR="00DF3BBF" w14:paraId="1751FD5E" w14:textId="77777777" w:rsidTr="00DF3BBF">
        <w:trPr>
          <w:jc w:val="right"/>
        </w:trPr>
        <w:tc>
          <w:tcPr>
            <w:tcW w:w="5812" w:type="dxa"/>
          </w:tcPr>
          <w:p w14:paraId="2E8790F2" w14:textId="77777777" w:rsidR="00DF3BBF" w:rsidRPr="004800C4" w:rsidRDefault="00DF3BBF" w:rsidP="00A02A68">
            <w:pPr>
              <w:keepNext/>
              <w:widowControl w:val="0"/>
              <w:suppressLineNumbers/>
              <w:suppressAutoHyphens/>
              <w:autoSpaceDE w:val="0"/>
              <w:autoSpaceDN w:val="0"/>
              <w:adjustRightInd w:val="0"/>
              <w:spacing w:line="276" w:lineRule="auto"/>
              <w:rPr>
                <w:sz w:val="22"/>
                <w:szCs w:val="22"/>
              </w:rPr>
            </w:pPr>
          </w:p>
          <w:p w14:paraId="1176D83B" w14:textId="32AEB2A1" w:rsidR="00DF3BBF" w:rsidRPr="004800C4" w:rsidRDefault="00D85999" w:rsidP="00D85999">
            <w:pPr>
              <w:keepNext/>
              <w:widowControl w:val="0"/>
              <w:suppressLineNumbers/>
              <w:suppressAutoHyphens/>
              <w:autoSpaceDE w:val="0"/>
              <w:autoSpaceDN w:val="0"/>
              <w:adjustRightInd w:val="0"/>
              <w:spacing w:line="276" w:lineRule="auto"/>
              <w:jc w:val="right"/>
              <w:rPr>
                <w:sz w:val="22"/>
                <w:szCs w:val="22"/>
              </w:rPr>
            </w:pPr>
            <w:r w:rsidRPr="004800C4">
              <w:rPr>
                <w:sz w:val="22"/>
                <w:szCs w:val="22"/>
              </w:rPr>
              <w:t>Приказом Генерального директора ООО УК «РЭМ»         № СЛХ</w:t>
            </w:r>
            <w:r w:rsidR="00BD28D5" w:rsidRPr="004800C4">
              <w:rPr>
                <w:sz w:val="22"/>
                <w:szCs w:val="22"/>
              </w:rPr>
              <w:t xml:space="preserve"> </w:t>
            </w:r>
            <w:r w:rsidRPr="004800C4">
              <w:rPr>
                <w:sz w:val="22"/>
                <w:szCs w:val="22"/>
              </w:rPr>
              <w:t>-</w:t>
            </w:r>
            <w:r w:rsidR="00BD28D5" w:rsidRPr="004800C4">
              <w:rPr>
                <w:sz w:val="22"/>
                <w:szCs w:val="22"/>
              </w:rPr>
              <w:t xml:space="preserve"> 0</w:t>
            </w:r>
            <w:r w:rsidR="005E04ED">
              <w:rPr>
                <w:sz w:val="22"/>
                <w:szCs w:val="22"/>
              </w:rPr>
              <w:t>2</w:t>
            </w:r>
            <w:r w:rsidRPr="004800C4">
              <w:rPr>
                <w:sz w:val="22"/>
                <w:szCs w:val="22"/>
              </w:rPr>
              <w:t xml:space="preserve"> от 2</w:t>
            </w:r>
            <w:r w:rsidR="002B3D8B">
              <w:rPr>
                <w:sz w:val="22"/>
                <w:szCs w:val="22"/>
              </w:rPr>
              <w:t>9</w:t>
            </w:r>
            <w:r w:rsidRPr="004800C4">
              <w:rPr>
                <w:sz w:val="22"/>
                <w:szCs w:val="22"/>
              </w:rPr>
              <w:t>.</w:t>
            </w:r>
            <w:r w:rsidR="004800C4" w:rsidRPr="004800C4">
              <w:rPr>
                <w:sz w:val="22"/>
                <w:szCs w:val="22"/>
              </w:rPr>
              <w:t>01</w:t>
            </w:r>
            <w:r w:rsidRPr="004800C4">
              <w:rPr>
                <w:sz w:val="22"/>
                <w:szCs w:val="22"/>
              </w:rPr>
              <w:t>.202</w:t>
            </w:r>
            <w:r w:rsidR="004800C4" w:rsidRPr="004800C4">
              <w:rPr>
                <w:sz w:val="22"/>
                <w:szCs w:val="22"/>
              </w:rPr>
              <w:t>5</w:t>
            </w:r>
          </w:p>
        </w:tc>
      </w:tr>
      <w:tr w:rsidR="00DF3BBF" w14:paraId="68962C9D" w14:textId="77777777" w:rsidTr="00DF3BBF">
        <w:trPr>
          <w:jc w:val="right"/>
        </w:trPr>
        <w:tc>
          <w:tcPr>
            <w:tcW w:w="5812" w:type="dxa"/>
          </w:tcPr>
          <w:p w14:paraId="3F71BFE3" w14:textId="77777777" w:rsidR="00DF3BBF" w:rsidRPr="004800C4" w:rsidRDefault="00DF3BBF" w:rsidP="00A02A68">
            <w:pPr>
              <w:keepNext/>
              <w:keepLines/>
              <w:widowControl w:val="0"/>
              <w:suppressLineNumbers/>
              <w:suppressAutoHyphens/>
              <w:autoSpaceDE w:val="0"/>
              <w:autoSpaceDN w:val="0"/>
              <w:adjustRightInd w:val="0"/>
              <w:spacing w:line="276" w:lineRule="auto"/>
              <w:jc w:val="right"/>
              <w:rPr>
                <w:sz w:val="22"/>
                <w:szCs w:val="22"/>
              </w:rPr>
            </w:pPr>
          </w:p>
          <w:p w14:paraId="09DB3EE9" w14:textId="77777777" w:rsidR="00DF3BBF" w:rsidRPr="004800C4" w:rsidRDefault="00DF3BBF" w:rsidP="00A02A68">
            <w:pPr>
              <w:keepNext/>
              <w:keepLines/>
              <w:widowControl w:val="0"/>
              <w:suppressLineNumbers/>
              <w:suppressAutoHyphens/>
              <w:autoSpaceDE w:val="0"/>
              <w:autoSpaceDN w:val="0"/>
              <w:adjustRightInd w:val="0"/>
              <w:spacing w:line="276" w:lineRule="auto"/>
              <w:jc w:val="right"/>
              <w:rPr>
                <w:sz w:val="22"/>
                <w:szCs w:val="22"/>
              </w:rPr>
            </w:pPr>
          </w:p>
          <w:p w14:paraId="3B092326" w14:textId="77777777" w:rsidR="00DF3BBF" w:rsidRPr="004800C4" w:rsidRDefault="00DF3BBF" w:rsidP="00A02A68">
            <w:pPr>
              <w:keepNext/>
              <w:keepLines/>
              <w:widowControl w:val="0"/>
              <w:suppressLineNumbers/>
              <w:suppressAutoHyphens/>
              <w:autoSpaceDE w:val="0"/>
              <w:autoSpaceDN w:val="0"/>
              <w:adjustRightInd w:val="0"/>
              <w:spacing w:line="276" w:lineRule="auto"/>
              <w:jc w:val="right"/>
              <w:rPr>
                <w:sz w:val="22"/>
                <w:szCs w:val="22"/>
              </w:rPr>
            </w:pPr>
            <w:r w:rsidRPr="004800C4">
              <w:rPr>
                <w:sz w:val="22"/>
                <w:szCs w:val="22"/>
              </w:rPr>
              <w:t xml:space="preserve">Генеральный директор </w:t>
            </w:r>
            <w:r w:rsidRPr="004800C4">
              <w:rPr>
                <w:color w:val="000000"/>
                <w:sz w:val="22"/>
                <w:szCs w:val="22"/>
              </w:rPr>
              <w:t>ООО УК «РЭМ»</w:t>
            </w:r>
          </w:p>
        </w:tc>
      </w:tr>
      <w:tr w:rsidR="00DF3BBF" w14:paraId="25885536" w14:textId="77777777" w:rsidTr="00DF3BBF">
        <w:trPr>
          <w:jc w:val="right"/>
        </w:trPr>
        <w:tc>
          <w:tcPr>
            <w:tcW w:w="5812" w:type="dxa"/>
          </w:tcPr>
          <w:p w14:paraId="643A6BA2" w14:textId="77777777" w:rsidR="00DF3BBF" w:rsidRPr="004800C4" w:rsidRDefault="00DF3BBF" w:rsidP="00A02A68">
            <w:pPr>
              <w:keepNext/>
              <w:keepLines/>
              <w:widowControl w:val="0"/>
              <w:suppressLineNumbers/>
              <w:suppressAutoHyphens/>
              <w:autoSpaceDE w:val="0"/>
              <w:autoSpaceDN w:val="0"/>
              <w:adjustRightInd w:val="0"/>
              <w:spacing w:line="276" w:lineRule="auto"/>
              <w:rPr>
                <w:sz w:val="22"/>
                <w:szCs w:val="22"/>
              </w:rPr>
            </w:pPr>
          </w:p>
          <w:p w14:paraId="30401592" w14:textId="77777777" w:rsidR="00DF3BBF" w:rsidRPr="004800C4" w:rsidRDefault="00DF3BBF" w:rsidP="00A02A68">
            <w:pPr>
              <w:keepNext/>
              <w:keepLines/>
              <w:widowControl w:val="0"/>
              <w:suppressLineNumbers/>
              <w:suppressAutoHyphens/>
              <w:autoSpaceDE w:val="0"/>
              <w:autoSpaceDN w:val="0"/>
              <w:adjustRightInd w:val="0"/>
              <w:spacing w:line="276" w:lineRule="auto"/>
              <w:jc w:val="right"/>
              <w:rPr>
                <w:sz w:val="22"/>
                <w:szCs w:val="22"/>
              </w:rPr>
            </w:pPr>
            <w:r w:rsidRPr="004800C4">
              <w:rPr>
                <w:sz w:val="22"/>
                <w:szCs w:val="22"/>
              </w:rPr>
              <w:t xml:space="preserve">___________________/Борзова Е.В./ </w:t>
            </w:r>
          </w:p>
        </w:tc>
      </w:tr>
      <w:tr w:rsidR="00DF3BBF" w14:paraId="3A89ECF3" w14:textId="77777777" w:rsidTr="00DF3BBF">
        <w:trPr>
          <w:jc w:val="right"/>
        </w:trPr>
        <w:tc>
          <w:tcPr>
            <w:tcW w:w="5812" w:type="dxa"/>
            <w:hideMark/>
          </w:tcPr>
          <w:p w14:paraId="7A39C3EB" w14:textId="77777777" w:rsidR="00DF3BBF" w:rsidRPr="004800C4" w:rsidRDefault="00DF3BBF" w:rsidP="00A02A68">
            <w:pPr>
              <w:keepNext/>
              <w:widowControl w:val="0"/>
              <w:suppressLineNumbers/>
              <w:suppressAutoHyphens/>
              <w:autoSpaceDE w:val="0"/>
              <w:autoSpaceDN w:val="0"/>
              <w:adjustRightInd w:val="0"/>
              <w:spacing w:line="276" w:lineRule="auto"/>
              <w:jc w:val="right"/>
              <w:rPr>
                <w:sz w:val="22"/>
                <w:szCs w:val="22"/>
              </w:rPr>
            </w:pPr>
            <w:r w:rsidRPr="004800C4">
              <w:rPr>
                <w:sz w:val="22"/>
                <w:szCs w:val="22"/>
              </w:rPr>
              <w:t xml:space="preserve">                              </w:t>
            </w:r>
          </w:p>
          <w:p w14:paraId="151DFD45" w14:textId="77777777" w:rsidR="00DF3BBF" w:rsidRPr="004800C4" w:rsidRDefault="00DF3BBF" w:rsidP="00A02A68">
            <w:pPr>
              <w:keepNext/>
              <w:widowControl w:val="0"/>
              <w:suppressLineNumbers/>
              <w:suppressAutoHyphens/>
              <w:autoSpaceDE w:val="0"/>
              <w:autoSpaceDN w:val="0"/>
              <w:adjustRightInd w:val="0"/>
              <w:spacing w:line="276" w:lineRule="auto"/>
              <w:jc w:val="center"/>
              <w:rPr>
                <w:sz w:val="22"/>
                <w:szCs w:val="22"/>
              </w:rPr>
            </w:pPr>
            <w:r w:rsidRPr="004800C4">
              <w:rPr>
                <w:sz w:val="22"/>
                <w:szCs w:val="22"/>
              </w:rPr>
              <w:t>м.п.</w:t>
            </w:r>
          </w:p>
        </w:tc>
      </w:tr>
    </w:tbl>
    <w:p w14:paraId="5853F88C" w14:textId="77777777" w:rsidR="000B1072" w:rsidRPr="00E6085B" w:rsidRDefault="000B1072" w:rsidP="00A02A68">
      <w:pPr>
        <w:rPr>
          <w:sz w:val="23"/>
          <w:szCs w:val="23"/>
        </w:rPr>
      </w:pPr>
    </w:p>
    <w:p w14:paraId="2872FDA2" w14:textId="77777777" w:rsidR="000B1072" w:rsidRPr="00E6085B" w:rsidRDefault="000B1072" w:rsidP="00A02A68">
      <w:pPr>
        <w:rPr>
          <w:sz w:val="23"/>
          <w:szCs w:val="23"/>
        </w:rPr>
      </w:pPr>
    </w:p>
    <w:p w14:paraId="5E790378" w14:textId="77777777" w:rsidR="007A2E1C" w:rsidRPr="00E6085B" w:rsidRDefault="007A2E1C" w:rsidP="00A02A68">
      <w:pPr>
        <w:rPr>
          <w:sz w:val="23"/>
          <w:szCs w:val="23"/>
        </w:rPr>
      </w:pPr>
    </w:p>
    <w:p w14:paraId="638707B4" w14:textId="77777777" w:rsidR="000B1072" w:rsidRPr="00E6085B" w:rsidRDefault="000B1072" w:rsidP="00A02A68">
      <w:pPr>
        <w:rPr>
          <w:sz w:val="23"/>
          <w:szCs w:val="23"/>
        </w:rPr>
      </w:pPr>
    </w:p>
    <w:p w14:paraId="4E3F80EC" w14:textId="77777777" w:rsidR="000B1072" w:rsidRPr="00E6085B" w:rsidRDefault="000B1072" w:rsidP="00A02A68">
      <w:pPr>
        <w:rPr>
          <w:sz w:val="23"/>
          <w:szCs w:val="23"/>
        </w:rPr>
      </w:pPr>
    </w:p>
    <w:p w14:paraId="7541B33A" w14:textId="77777777" w:rsidR="00F32FD5" w:rsidRPr="00E6085B" w:rsidRDefault="00F32FD5" w:rsidP="00A02A68">
      <w:pPr>
        <w:rPr>
          <w:sz w:val="23"/>
          <w:szCs w:val="23"/>
        </w:rPr>
      </w:pPr>
    </w:p>
    <w:p w14:paraId="74859B92" w14:textId="77777777" w:rsidR="00A90222" w:rsidRPr="00525ABD" w:rsidRDefault="00222E8A" w:rsidP="00A02A68">
      <w:pPr>
        <w:pStyle w:val="ConsNonformat"/>
        <w:widowControl/>
        <w:tabs>
          <w:tab w:val="left" w:pos="-2700"/>
        </w:tabs>
        <w:ind w:right="-5"/>
        <w:jc w:val="center"/>
        <w:rPr>
          <w:rFonts w:ascii="Times New Roman" w:hAnsi="Times New Roman" w:cs="Times New Roman"/>
          <w:b/>
          <w:bCs/>
          <w:sz w:val="23"/>
          <w:szCs w:val="23"/>
          <w14:shadow w14:blurRad="50800" w14:dist="38100" w14:dir="2700000" w14:sx="100000" w14:sy="100000" w14:kx="0" w14:ky="0" w14:algn="tl">
            <w14:srgbClr w14:val="000000">
              <w14:alpha w14:val="60000"/>
            </w14:srgbClr>
          </w14:shadow>
        </w:rPr>
      </w:pPr>
      <w:r w:rsidRPr="00525ABD">
        <w:rPr>
          <w:rFonts w:ascii="Times New Roman" w:hAnsi="Times New Roman" w:cs="Times New Roman"/>
          <w:b/>
          <w:bCs/>
          <w:sz w:val="23"/>
          <w:szCs w:val="23"/>
          <w14:shadow w14:blurRad="50800" w14:dist="38100" w14:dir="2700000" w14:sx="100000" w14:sy="100000" w14:kx="0" w14:ky="0" w14:algn="tl">
            <w14:srgbClr w14:val="000000">
              <w14:alpha w14:val="60000"/>
            </w14:srgbClr>
          </w14:shadow>
        </w:rPr>
        <w:t xml:space="preserve">Правила </w:t>
      </w:r>
    </w:p>
    <w:p w14:paraId="44AE38A2" w14:textId="77777777" w:rsidR="00201FD7" w:rsidRPr="00E6085B" w:rsidRDefault="00222E8A" w:rsidP="00A02A68">
      <w:pPr>
        <w:pStyle w:val="ConsNonformat"/>
        <w:widowControl/>
        <w:tabs>
          <w:tab w:val="left" w:pos="-2700"/>
        </w:tabs>
        <w:ind w:right="-5"/>
        <w:jc w:val="center"/>
        <w:rPr>
          <w:rFonts w:ascii="Times New Roman" w:hAnsi="Times New Roman" w:cs="Times New Roman"/>
          <w:b/>
          <w:bCs/>
          <w:spacing w:val="30"/>
          <w:sz w:val="23"/>
          <w:szCs w:val="23"/>
        </w:rPr>
      </w:pPr>
      <w:r w:rsidRPr="00525ABD">
        <w:rPr>
          <w:rFonts w:ascii="Times New Roman" w:hAnsi="Times New Roman" w:cs="Times New Roman"/>
          <w:b/>
          <w:bCs/>
          <w:sz w:val="23"/>
          <w:szCs w:val="23"/>
          <w14:shadow w14:blurRad="50800" w14:dist="38100" w14:dir="2700000" w14:sx="100000" w14:sy="100000" w14:kx="0" w14:ky="0" w14:algn="tl">
            <w14:srgbClr w14:val="000000">
              <w14:alpha w14:val="60000"/>
            </w14:srgbClr>
          </w14:shadow>
        </w:rPr>
        <w:t>доверительного управления</w:t>
      </w:r>
    </w:p>
    <w:p w14:paraId="6ABF7DC9" w14:textId="77777777" w:rsidR="00201FD7" w:rsidRPr="00525ABD" w:rsidRDefault="00222E8A" w:rsidP="00A02A68">
      <w:pPr>
        <w:pStyle w:val="ConsNonformat"/>
        <w:widowControl/>
        <w:tabs>
          <w:tab w:val="left" w:pos="-2700"/>
        </w:tabs>
        <w:ind w:right="-5"/>
        <w:jc w:val="center"/>
        <w:rPr>
          <w:rFonts w:ascii="Times New Roman" w:hAnsi="Times New Roman" w:cs="Times New Roman"/>
          <w:b/>
          <w:bCs/>
          <w:sz w:val="23"/>
          <w:szCs w:val="23"/>
          <w14:shadow w14:blurRad="50800" w14:dist="38100" w14:dir="2700000" w14:sx="100000" w14:sy="100000" w14:kx="0" w14:ky="0" w14:algn="tl">
            <w14:srgbClr w14:val="000000">
              <w14:alpha w14:val="60000"/>
            </w14:srgbClr>
          </w14:shadow>
        </w:rPr>
      </w:pPr>
      <w:r w:rsidRPr="00525ABD">
        <w:rPr>
          <w:rFonts w:ascii="Times New Roman" w:hAnsi="Times New Roman" w:cs="Times New Roman"/>
          <w:b/>
          <w:bCs/>
          <w:sz w:val="23"/>
          <w:szCs w:val="23"/>
          <w14:shadow w14:blurRad="50800" w14:dist="38100" w14:dir="2700000" w14:sx="100000" w14:sy="100000" w14:kx="0" w14:ky="0" w14:algn="tl">
            <w14:srgbClr w14:val="000000">
              <w14:alpha w14:val="60000"/>
            </w14:srgbClr>
          </w14:shadow>
        </w:rPr>
        <w:t>закрытым паевым инвестиционным фондом</w:t>
      </w:r>
      <w:r w:rsidR="00481C03" w:rsidRPr="00525ABD">
        <w:rPr>
          <w:rFonts w:ascii="Times New Roman" w:hAnsi="Times New Roman" w:cs="Times New Roman"/>
          <w:b/>
          <w:bCs/>
          <w:sz w:val="23"/>
          <w:szCs w:val="23"/>
          <w14:shadow w14:blurRad="50800" w14:dist="38100" w14:dir="2700000" w14:sx="100000" w14:sy="100000" w14:kx="0" w14:ky="0" w14:algn="tl">
            <w14:srgbClr w14:val="000000">
              <w14:alpha w14:val="60000"/>
            </w14:srgbClr>
          </w14:shadow>
        </w:rPr>
        <w:t xml:space="preserve"> </w:t>
      </w:r>
      <w:r w:rsidRPr="00525ABD">
        <w:rPr>
          <w:rFonts w:ascii="Times New Roman" w:hAnsi="Times New Roman" w:cs="Times New Roman"/>
          <w:b/>
          <w:bCs/>
          <w:sz w:val="23"/>
          <w:szCs w:val="23"/>
          <w14:shadow w14:blurRad="50800" w14:dist="38100" w14:dir="2700000" w14:sx="100000" w14:sy="100000" w14:kx="0" w14:ky="0" w14:algn="tl">
            <w14:srgbClr w14:val="000000">
              <w14:alpha w14:val="60000"/>
            </w14:srgbClr>
          </w14:shadow>
        </w:rPr>
        <w:t>недвижимости</w:t>
      </w:r>
    </w:p>
    <w:p w14:paraId="4F49672E" w14:textId="77777777" w:rsidR="00201FD7" w:rsidRPr="00525ABD" w:rsidRDefault="00201FD7" w:rsidP="00A02A68">
      <w:pPr>
        <w:pStyle w:val="ConsNonformat"/>
        <w:widowControl/>
        <w:tabs>
          <w:tab w:val="left" w:pos="-2700"/>
        </w:tabs>
        <w:ind w:right="-5"/>
        <w:jc w:val="center"/>
        <w:rPr>
          <w:rFonts w:ascii="Times New Roman" w:hAnsi="Times New Roman" w:cs="Times New Roman"/>
          <w:b/>
          <w:bCs/>
          <w:sz w:val="23"/>
          <w:szCs w:val="23"/>
          <w14:shadow w14:blurRad="50800" w14:dist="38100" w14:dir="2700000" w14:sx="100000" w14:sy="100000" w14:kx="0" w14:ky="0" w14:algn="tl">
            <w14:srgbClr w14:val="000000">
              <w14:alpha w14:val="60000"/>
            </w14:srgbClr>
          </w14:shadow>
        </w:rPr>
      </w:pPr>
      <w:r w:rsidRPr="00525ABD">
        <w:rPr>
          <w:rFonts w:ascii="Times New Roman" w:hAnsi="Times New Roman" w:cs="Times New Roman"/>
          <w:b/>
          <w:bCs/>
          <w:sz w:val="23"/>
          <w:szCs w:val="23"/>
          <w14:shadow w14:blurRad="50800" w14:dist="38100" w14:dir="2700000" w14:sx="100000" w14:sy="100000" w14:kx="0" w14:ky="0" w14:algn="tl">
            <w14:srgbClr w14:val="000000">
              <w14:alpha w14:val="60000"/>
            </w14:srgbClr>
          </w14:shadow>
        </w:rPr>
        <w:t>«Сельскохозяйственный»</w:t>
      </w:r>
    </w:p>
    <w:p w14:paraId="4E081D69" w14:textId="77777777" w:rsidR="00201FD7" w:rsidRPr="00E6085B" w:rsidRDefault="00201FD7" w:rsidP="00A02A68">
      <w:pPr>
        <w:pStyle w:val="ConsNonformat"/>
        <w:widowControl/>
        <w:tabs>
          <w:tab w:val="left" w:pos="-2700"/>
        </w:tabs>
        <w:ind w:right="-5"/>
        <w:jc w:val="center"/>
        <w:rPr>
          <w:rFonts w:ascii="Times New Roman" w:hAnsi="Times New Roman" w:cs="Times New Roman"/>
          <w:b/>
          <w:bCs/>
          <w:spacing w:val="24"/>
          <w:sz w:val="23"/>
          <w:szCs w:val="23"/>
        </w:rPr>
      </w:pPr>
    </w:p>
    <w:p w14:paraId="285D2CD9" w14:textId="77777777" w:rsidR="00222E8A" w:rsidRPr="00E6085B" w:rsidRDefault="00222E8A" w:rsidP="00A02A68">
      <w:pPr>
        <w:jc w:val="center"/>
        <w:rPr>
          <w:sz w:val="23"/>
          <w:szCs w:val="23"/>
        </w:rPr>
      </w:pPr>
      <w:r w:rsidRPr="00E6085B">
        <w:rPr>
          <w:sz w:val="23"/>
          <w:szCs w:val="23"/>
        </w:rPr>
        <w:t>под управлением</w:t>
      </w:r>
    </w:p>
    <w:p w14:paraId="198E434C" w14:textId="77777777" w:rsidR="00222E8A" w:rsidRPr="00E6085B" w:rsidRDefault="00222E8A" w:rsidP="00A02A68">
      <w:pPr>
        <w:jc w:val="center"/>
        <w:rPr>
          <w:sz w:val="23"/>
          <w:szCs w:val="23"/>
        </w:rPr>
      </w:pPr>
      <w:r w:rsidRPr="00E6085B">
        <w:rPr>
          <w:sz w:val="23"/>
          <w:szCs w:val="23"/>
        </w:rPr>
        <w:t>Общества с ограниченной ответственностью</w:t>
      </w:r>
    </w:p>
    <w:p w14:paraId="01B87283" w14:textId="77777777" w:rsidR="00201FD7" w:rsidRPr="00E6085B" w:rsidRDefault="00222E8A" w:rsidP="00A02A68">
      <w:pPr>
        <w:jc w:val="center"/>
        <w:rPr>
          <w:sz w:val="23"/>
          <w:szCs w:val="23"/>
        </w:rPr>
      </w:pPr>
      <w:r w:rsidRPr="00E6085B">
        <w:rPr>
          <w:sz w:val="23"/>
          <w:szCs w:val="23"/>
        </w:rPr>
        <w:t>Управляющая компания «Резерв Эссет Менеджмент»</w:t>
      </w:r>
    </w:p>
    <w:p w14:paraId="1C0DAC09" w14:textId="77777777" w:rsidR="00222E8A" w:rsidRPr="00E6085B" w:rsidRDefault="00222E8A" w:rsidP="00A02A68">
      <w:pPr>
        <w:jc w:val="center"/>
        <w:rPr>
          <w:sz w:val="23"/>
          <w:szCs w:val="23"/>
        </w:rPr>
      </w:pPr>
    </w:p>
    <w:p w14:paraId="538DA1B3" w14:textId="77777777" w:rsidR="00222E8A" w:rsidRPr="00E6085B" w:rsidRDefault="00222E8A" w:rsidP="00A02A68">
      <w:pPr>
        <w:jc w:val="center"/>
        <w:rPr>
          <w:sz w:val="23"/>
          <w:szCs w:val="23"/>
        </w:rPr>
      </w:pPr>
    </w:p>
    <w:p w14:paraId="7B8124FE" w14:textId="77777777" w:rsidR="000B1072" w:rsidRPr="00E6085B" w:rsidRDefault="000B1072" w:rsidP="00A02A68">
      <w:pPr>
        <w:jc w:val="center"/>
        <w:rPr>
          <w:sz w:val="23"/>
          <w:szCs w:val="23"/>
        </w:rPr>
      </w:pPr>
    </w:p>
    <w:p w14:paraId="247523BA" w14:textId="77777777" w:rsidR="00F32FD5" w:rsidRPr="00E6085B" w:rsidRDefault="00F32FD5" w:rsidP="00A02A68">
      <w:pPr>
        <w:rPr>
          <w:sz w:val="23"/>
          <w:szCs w:val="23"/>
        </w:rPr>
      </w:pPr>
    </w:p>
    <w:p w14:paraId="3CE86F5C" w14:textId="77777777" w:rsidR="00F32FD5" w:rsidRPr="00E6085B" w:rsidRDefault="00F32FD5" w:rsidP="00A02A68">
      <w:pPr>
        <w:rPr>
          <w:sz w:val="23"/>
          <w:szCs w:val="23"/>
        </w:rPr>
      </w:pPr>
    </w:p>
    <w:p w14:paraId="3C04FFA1" w14:textId="77777777" w:rsidR="00F32FD5" w:rsidRPr="00E6085B" w:rsidRDefault="00F32FD5" w:rsidP="00A02A68">
      <w:pPr>
        <w:rPr>
          <w:sz w:val="23"/>
          <w:szCs w:val="23"/>
        </w:rPr>
      </w:pPr>
    </w:p>
    <w:p w14:paraId="26CF89D9" w14:textId="77777777" w:rsidR="00F32FD5" w:rsidRPr="00E6085B" w:rsidRDefault="00F32FD5" w:rsidP="00A02A68">
      <w:pPr>
        <w:rPr>
          <w:sz w:val="23"/>
          <w:szCs w:val="23"/>
        </w:rPr>
      </w:pPr>
    </w:p>
    <w:p w14:paraId="02E812D1" w14:textId="77777777" w:rsidR="00F32FD5" w:rsidRPr="00E6085B" w:rsidRDefault="00F32FD5" w:rsidP="00A02A68">
      <w:pPr>
        <w:rPr>
          <w:sz w:val="23"/>
          <w:szCs w:val="23"/>
        </w:rPr>
      </w:pPr>
    </w:p>
    <w:p w14:paraId="1C268C42" w14:textId="77777777" w:rsidR="00F32FD5" w:rsidRPr="00E6085B" w:rsidRDefault="00F32FD5" w:rsidP="00A02A68">
      <w:pPr>
        <w:rPr>
          <w:sz w:val="23"/>
          <w:szCs w:val="23"/>
        </w:rPr>
      </w:pPr>
    </w:p>
    <w:p w14:paraId="0DDF7987" w14:textId="77777777" w:rsidR="00F32FD5" w:rsidRPr="00E6085B" w:rsidRDefault="00F32FD5" w:rsidP="00A02A68">
      <w:pPr>
        <w:rPr>
          <w:sz w:val="23"/>
          <w:szCs w:val="23"/>
        </w:rPr>
      </w:pPr>
    </w:p>
    <w:p w14:paraId="5145E757" w14:textId="77777777" w:rsidR="00F32FD5" w:rsidRPr="00E6085B" w:rsidRDefault="00F32FD5" w:rsidP="00A02A68">
      <w:pPr>
        <w:rPr>
          <w:sz w:val="23"/>
          <w:szCs w:val="23"/>
        </w:rPr>
      </w:pPr>
    </w:p>
    <w:p w14:paraId="01C8D066" w14:textId="77777777" w:rsidR="00F32FD5" w:rsidRPr="00E6085B" w:rsidRDefault="00F32FD5" w:rsidP="00A02A68">
      <w:pPr>
        <w:rPr>
          <w:sz w:val="23"/>
          <w:szCs w:val="23"/>
        </w:rPr>
      </w:pPr>
    </w:p>
    <w:p w14:paraId="0FEF79BA" w14:textId="77777777" w:rsidR="00F32FD5" w:rsidRPr="00E6085B" w:rsidRDefault="00F32FD5" w:rsidP="00A02A68">
      <w:pPr>
        <w:rPr>
          <w:sz w:val="23"/>
          <w:szCs w:val="23"/>
        </w:rPr>
      </w:pPr>
    </w:p>
    <w:p w14:paraId="711D8F8A" w14:textId="77777777" w:rsidR="00531D9D" w:rsidRPr="00E6085B" w:rsidRDefault="00531D9D" w:rsidP="00A02A68">
      <w:pPr>
        <w:rPr>
          <w:sz w:val="23"/>
          <w:szCs w:val="23"/>
        </w:rPr>
      </w:pPr>
    </w:p>
    <w:p w14:paraId="1618901B" w14:textId="77777777" w:rsidR="00531D9D" w:rsidRPr="00E6085B" w:rsidRDefault="00531D9D" w:rsidP="00A02A68">
      <w:pPr>
        <w:rPr>
          <w:sz w:val="23"/>
          <w:szCs w:val="23"/>
        </w:rPr>
      </w:pPr>
    </w:p>
    <w:p w14:paraId="475D0FBC" w14:textId="77777777" w:rsidR="00B06676" w:rsidRPr="00E6085B" w:rsidRDefault="00FF3EC8" w:rsidP="00A02A68">
      <w:pPr>
        <w:pStyle w:val="1"/>
        <w:keepNext w:val="0"/>
        <w:widowControl w:val="0"/>
        <w:spacing w:before="0" w:after="0"/>
        <w:ind w:left="1080"/>
        <w:jc w:val="center"/>
        <w:rPr>
          <w:rFonts w:ascii="Times New Roman" w:hAnsi="Times New Roman" w:cs="Times New Roman"/>
          <w:sz w:val="23"/>
          <w:szCs w:val="23"/>
        </w:rPr>
      </w:pPr>
      <w:r w:rsidRPr="00E6085B">
        <w:rPr>
          <w:rFonts w:ascii="Times New Roman" w:hAnsi="Times New Roman" w:cs="Times New Roman"/>
          <w:b w:val="0"/>
          <w:bCs w:val="0"/>
          <w:sz w:val="23"/>
          <w:szCs w:val="23"/>
        </w:rPr>
        <w:br w:type="page"/>
      </w:r>
      <w:bookmarkStart w:id="0" w:name="p_100"/>
      <w:bookmarkStart w:id="1" w:name="_Toc211673297"/>
      <w:bookmarkEnd w:id="0"/>
      <w:r w:rsidR="00447F5E" w:rsidRPr="00E6085B">
        <w:rPr>
          <w:rFonts w:ascii="Times New Roman" w:hAnsi="Times New Roman" w:cs="Times New Roman"/>
          <w:sz w:val="23"/>
          <w:szCs w:val="23"/>
        </w:rPr>
        <w:lastRenderedPageBreak/>
        <w:t>Раздел</w:t>
      </w:r>
      <w:r w:rsidR="00447F5E" w:rsidRPr="00E6085B">
        <w:rPr>
          <w:rFonts w:ascii="Times New Roman" w:hAnsi="Times New Roman" w:cs="Times New Roman"/>
          <w:b w:val="0"/>
          <w:bCs w:val="0"/>
          <w:sz w:val="23"/>
          <w:szCs w:val="23"/>
        </w:rPr>
        <w:t xml:space="preserve"> </w:t>
      </w:r>
      <w:r w:rsidR="00E75040" w:rsidRPr="00E6085B">
        <w:rPr>
          <w:rFonts w:ascii="Times New Roman" w:hAnsi="Times New Roman" w:cs="Times New Roman"/>
          <w:sz w:val="23"/>
          <w:szCs w:val="23"/>
        </w:rPr>
        <w:t xml:space="preserve">I. </w:t>
      </w:r>
      <w:r w:rsidR="00B06676" w:rsidRPr="00E6085B">
        <w:rPr>
          <w:rFonts w:ascii="Times New Roman" w:hAnsi="Times New Roman" w:cs="Times New Roman"/>
          <w:sz w:val="23"/>
          <w:szCs w:val="23"/>
        </w:rPr>
        <w:t>Общие положения</w:t>
      </w:r>
      <w:bookmarkEnd w:id="1"/>
    </w:p>
    <w:p w14:paraId="5831746A" w14:textId="77777777" w:rsidR="00EA3FF1" w:rsidRPr="00E6085B" w:rsidRDefault="00EA3FF1" w:rsidP="00EA3FF1">
      <w:pPr>
        <w:pStyle w:val="afc"/>
        <w:ind w:left="0" w:firstLine="0"/>
        <w:rPr>
          <w:sz w:val="23"/>
          <w:szCs w:val="23"/>
        </w:rPr>
      </w:pPr>
      <w:bookmarkStart w:id="2" w:name="p_1"/>
      <w:bookmarkStart w:id="3" w:name="_Toc211673298"/>
      <w:bookmarkEnd w:id="2"/>
      <w:r w:rsidRPr="00E6085B">
        <w:rPr>
          <w:sz w:val="23"/>
          <w:szCs w:val="23"/>
        </w:rPr>
        <w:t>1.1. Полное название паевого инвестиционного фонда – Закрытый паевой инвестиционный фонд недвижимости «Сельскохозяйственный» под управлением Общества с ограниченной ответственностью Управляющая компания «Резерв Эссет Менеджмент» (далее – Фонд).</w:t>
      </w:r>
    </w:p>
    <w:p w14:paraId="7C4BED88" w14:textId="77777777" w:rsidR="00EA3FF1" w:rsidRPr="00E6085B" w:rsidRDefault="00EA3FF1" w:rsidP="00EA3FF1">
      <w:pPr>
        <w:pStyle w:val="afc"/>
        <w:ind w:left="0" w:firstLine="0"/>
        <w:rPr>
          <w:sz w:val="23"/>
          <w:szCs w:val="23"/>
        </w:rPr>
      </w:pPr>
      <w:r w:rsidRPr="00E6085B">
        <w:rPr>
          <w:sz w:val="23"/>
          <w:szCs w:val="23"/>
        </w:rPr>
        <w:t>1.2. Краткое название Фонда – ЗПИФ недвижимости «Сельскохозяйственный».</w:t>
      </w:r>
    </w:p>
    <w:p w14:paraId="07E4713F" w14:textId="77777777" w:rsidR="00EA3FF1" w:rsidRPr="00E6085B" w:rsidRDefault="00EA3FF1" w:rsidP="00EA3FF1">
      <w:pPr>
        <w:pStyle w:val="afc"/>
        <w:ind w:left="0" w:firstLine="0"/>
        <w:rPr>
          <w:sz w:val="23"/>
          <w:szCs w:val="23"/>
        </w:rPr>
      </w:pPr>
      <w:bookmarkStart w:id="4" w:name="p_2"/>
      <w:bookmarkEnd w:id="4"/>
      <w:r w:rsidRPr="00E6085B">
        <w:rPr>
          <w:sz w:val="23"/>
          <w:szCs w:val="23"/>
        </w:rPr>
        <w:t xml:space="preserve">1.3. Тип Фонда - закрытый. </w:t>
      </w:r>
    </w:p>
    <w:p w14:paraId="61D934A8" w14:textId="77777777" w:rsidR="00EA3FF1" w:rsidRPr="00E6085B" w:rsidRDefault="00EA3FF1" w:rsidP="00EA3FF1">
      <w:pPr>
        <w:pStyle w:val="afc"/>
        <w:ind w:left="0" w:firstLine="0"/>
        <w:rPr>
          <w:sz w:val="23"/>
          <w:szCs w:val="23"/>
        </w:rPr>
      </w:pPr>
      <w:r w:rsidRPr="00E6085B">
        <w:rPr>
          <w:sz w:val="23"/>
          <w:szCs w:val="23"/>
        </w:rPr>
        <w:t>1.4. Категория Фонда – недвижимости.</w:t>
      </w:r>
    </w:p>
    <w:p w14:paraId="64C608C4" w14:textId="77777777" w:rsidR="00EA3FF1" w:rsidRPr="00E6085B" w:rsidRDefault="00EA3FF1" w:rsidP="00EA3FF1">
      <w:pPr>
        <w:pStyle w:val="afc"/>
        <w:ind w:left="0" w:firstLine="0"/>
        <w:rPr>
          <w:sz w:val="23"/>
          <w:szCs w:val="23"/>
        </w:rPr>
      </w:pPr>
      <w:bookmarkStart w:id="5" w:name="p_3"/>
      <w:bookmarkEnd w:id="5"/>
      <w:r w:rsidRPr="00E6085B">
        <w:rPr>
          <w:sz w:val="23"/>
          <w:szCs w:val="23"/>
        </w:rPr>
        <w:t>1.5. Полное фирменное наименование управляющей компании Фонда – Общество с ограниченной ответственностью Управляющая компания «Резерв Эссет Менеджмент» (далее - Управляющая компания), ОГРН - 1097746714317.</w:t>
      </w:r>
    </w:p>
    <w:p w14:paraId="1C4B2B16" w14:textId="77777777" w:rsidR="00EA3FF1" w:rsidRPr="00E6085B" w:rsidRDefault="00EA3FF1" w:rsidP="00EA3FF1">
      <w:pPr>
        <w:pStyle w:val="afc"/>
        <w:ind w:left="0" w:firstLine="0"/>
        <w:rPr>
          <w:sz w:val="23"/>
          <w:szCs w:val="23"/>
        </w:rPr>
      </w:pPr>
      <w:bookmarkStart w:id="6" w:name="p_4"/>
      <w:bookmarkStart w:id="7" w:name="p_5"/>
      <w:bookmarkStart w:id="8" w:name="p_18"/>
      <w:bookmarkStart w:id="9" w:name="p_19"/>
      <w:bookmarkEnd w:id="6"/>
      <w:bookmarkEnd w:id="7"/>
      <w:bookmarkEnd w:id="8"/>
      <w:bookmarkEnd w:id="9"/>
      <w:r w:rsidRPr="00E6085B">
        <w:rPr>
          <w:sz w:val="23"/>
          <w:szCs w:val="23"/>
        </w:rPr>
        <w:t>1.6. 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21-000-1-00700 от 18 февраля 2010 года, выдана Центральным Банком Российской Федерации.</w:t>
      </w:r>
    </w:p>
    <w:p w14:paraId="0AC0A358" w14:textId="77777777" w:rsidR="00EA3FF1" w:rsidRPr="00E6085B" w:rsidRDefault="00EA3FF1" w:rsidP="00EA3FF1">
      <w:pPr>
        <w:pStyle w:val="afc"/>
        <w:ind w:left="0" w:firstLine="0"/>
        <w:rPr>
          <w:sz w:val="23"/>
          <w:szCs w:val="23"/>
        </w:rPr>
      </w:pPr>
      <w:r w:rsidRPr="00E6085B">
        <w:rPr>
          <w:sz w:val="23"/>
          <w:szCs w:val="23"/>
        </w:rPr>
        <w:t>1.7. Полное фирменное наименование специализированного депозитария Фонда – Общество с ограниченной ответственностью «Специализированный Депозитарий «Депо-Плаза» (далее - Специализированный депозитарий), ОГРН - 1057748104996.</w:t>
      </w:r>
    </w:p>
    <w:p w14:paraId="1B470ADD" w14:textId="77777777" w:rsidR="00EA3FF1" w:rsidRPr="00E6085B" w:rsidRDefault="00EA3FF1" w:rsidP="00EA3FF1">
      <w:pPr>
        <w:pStyle w:val="afc"/>
        <w:ind w:left="0" w:firstLine="0"/>
        <w:rPr>
          <w:sz w:val="23"/>
          <w:szCs w:val="23"/>
        </w:rPr>
      </w:pPr>
      <w:r w:rsidRPr="00E6085B">
        <w:rPr>
          <w:sz w:val="23"/>
          <w:szCs w:val="23"/>
        </w:rPr>
        <w:t>1.8. 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22-000-0-00099 от 07.04.2011г., выдана Федеральной службой по финансовым рынкам.</w:t>
      </w:r>
    </w:p>
    <w:p w14:paraId="0F7873FD" w14:textId="77777777" w:rsidR="00EA3FF1" w:rsidRPr="00E6085B" w:rsidRDefault="00EA3FF1" w:rsidP="00EA3FF1">
      <w:pPr>
        <w:pStyle w:val="afc"/>
        <w:ind w:left="0" w:firstLine="0"/>
        <w:rPr>
          <w:sz w:val="23"/>
          <w:szCs w:val="23"/>
        </w:rPr>
      </w:pPr>
      <w:r w:rsidRPr="00E6085B">
        <w:rPr>
          <w:sz w:val="23"/>
          <w:szCs w:val="23"/>
        </w:rPr>
        <w:t>1.9. Полное фирменное наименование лица, осуществляющего ведение реестра владельцев инвестиционных паев Фонда – Общество с ограниченной ответственностью «Специализированный Депозитарий «Депо-Плаза» (далее - регистратор), ОГРН - 1057748104996.</w:t>
      </w:r>
    </w:p>
    <w:p w14:paraId="1B067120" w14:textId="77777777" w:rsidR="00EA3FF1" w:rsidRPr="00E6085B" w:rsidRDefault="00EA3FF1" w:rsidP="00EA3FF1">
      <w:pPr>
        <w:pStyle w:val="afc"/>
        <w:ind w:left="0" w:firstLine="0"/>
        <w:rPr>
          <w:sz w:val="23"/>
          <w:szCs w:val="23"/>
        </w:rPr>
      </w:pPr>
      <w:r w:rsidRPr="00E6085B">
        <w:rPr>
          <w:sz w:val="23"/>
          <w:szCs w:val="23"/>
        </w:rPr>
        <w:t>1.10.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22-000-0-00099 от 07.04.2011г., выдана Федеральной службой по финансовым рынкам.</w:t>
      </w:r>
    </w:p>
    <w:p w14:paraId="612EA5A6" w14:textId="77777777" w:rsidR="00EA3FF1" w:rsidRPr="00E6085B" w:rsidRDefault="00EA3FF1" w:rsidP="00EA3FF1">
      <w:pPr>
        <w:tabs>
          <w:tab w:val="num" w:pos="720"/>
        </w:tabs>
        <w:jc w:val="both"/>
        <w:rPr>
          <w:sz w:val="23"/>
          <w:szCs w:val="23"/>
        </w:rPr>
      </w:pPr>
      <w:r w:rsidRPr="00E6085B">
        <w:rPr>
          <w:sz w:val="23"/>
          <w:szCs w:val="23"/>
        </w:rPr>
        <w:t>1.11 Полные фирменные наименования юридических лиц, осуществляющих оценку имущества, составляющего Фонд (далее – оценщики):</w:t>
      </w:r>
    </w:p>
    <w:p w14:paraId="5595C704" w14:textId="77777777" w:rsidR="00EA3FF1" w:rsidRPr="00E6085B" w:rsidRDefault="00EA3FF1" w:rsidP="00EA3FF1">
      <w:pPr>
        <w:pStyle w:val="afc"/>
        <w:ind w:left="567" w:firstLine="0"/>
        <w:rPr>
          <w:sz w:val="23"/>
          <w:szCs w:val="23"/>
        </w:rPr>
      </w:pPr>
      <w:r w:rsidRPr="00E6085B">
        <w:rPr>
          <w:sz w:val="23"/>
          <w:szCs w:val="23"/>
        </w:rPr>
        <w:t>1.11.1. Общество с ограниченной ответственностью «Русское промышленное общество», ОГРН: 1027706004336;</w:t>
      </w:r>
    </w:p>
    <w:p w14:paraId="6E00CC00" w14:textId="77777777" w:rsidR="00EA3FF1" w:rsidRPr="00E6085B" w:rsidRDefault="00EA3FF1" w:rsidP="00EA3FF1">
      <w:pPr>
        <w:pStyle w:val="afc"/>
        <w:ind w:left="567" w:firstLine="0"/>
        <w:rPr>
          <w:sz w:val="23"/>
          <w:szCs w:val="23"/>
        </w:rPr>
      </w:pPr>
      <w:r w:rsidRPr="00E6085B">
        <w:rPr>
          <w:sz w:val="23"/>
          <w:szCs w:val="23"/>
        </w:rPr>
        <w:t>1.11.2. Общество с ограниченной ответственностью «Центр оценки инвестиций», ОГРН - ОГРН: 1045003366550;</w:t>
      </w:r>
    </w:p>
    <w:p w14:paraId="2F9F1D41" w14:textId="77777777" w:rsidR="00EA3FF1" w:rsidRPr="00E6085B" w:rsidRDefault="00EA3FF1" w:rsidP="00EA3FF1">
      <w:pPr>
        <w:pStyle w:val="afc"/>
        <w:ind w:left="567" w:firstLine="0"/>
        <w:rPr>
          <w:sz w:val="23"/>
          <w:szCs w:val="23"/>
        </w:rPr>
      </w:pPr>
      <w:r w:rsidRPr="00E6085B">
        <w:rPr>
          <w:sz w:val="23"/>
          <w:szCs w:val="23"/>
        </w:rPr>
        <w:t>1.11.</w:t>
      </w:r>
      <w:r>
        <w:rPr>
          <w:sz w:val="23"/>
          <w:szCs w:val="23"/>
        </w:rPr>
        <w:t>3</w:t>
      </w:r>
      <w:r w:rsidRPr="00E6085B">
        <w:rPr>
          <w:sz w:val="23"/>
          <w:szCs w:val="23"/>
        </w:rPr>
        <w:t>. Общество с ограниченной ответственностью «ЛЛ-Консалт», ОГРН - 1037739546866;</w:t>
      </w:r>
    </w:p>
    <w:p w14:paraId="063206D5" w14:textId="77777777" w:rsidR="00EA3FF1" w:rsidRPr="00E6085B" w:rsidRDefault="00EA3FF1" w:rsidP="00EA3FF1">
      <w:pPr>
        <w:pStyle w:val="afc"/>
        <w:ind w:left="567" w:firstLine="0"/>
        <w:rPr>
          <w:sz w:val="23"/>
          <w:szCs w:val="23"/>
        </w:rPr>
      </w:pPr>
      <w:r w:rsidRPr="00E6085B">
        <w:rPr>
          <w:sz w:val="23"/>
          <w:szCs w:val="23"/>
        </w:rPr>
        <w:t>1.11.</w:t>
      </w:r>
      <w:r>
        <w:rPr>
          <w:sz w:val="23"/>
          <w:szCs w:val="23"/>
        </w:rPr>
        <w:t>4</w:t>
      </w:r>
      <w:r w:rsidRPr="00E6085B">
        <w:rPr>
          <w:sz w:val="23"/>
          <w:szCs w:val="23"/>
        </w:rPr>
        <w:t>. Общество с ограниченной ответственностью «Консалтинговый центр «ФИНАУДИТ», ОГРН - 1021602837937;</w:t>
      </w:r>
    </w:p>
    <w:p w14:paraId="483CC00B" w14:textId="77777777" w:rsidR="00EA3FF1" w:rsidRPr="00E6085B" w:rsidRDefault="00EA3FF1" w:rsidP="00EA3FF1">
      <w:pPr>
        <w:pStyle w:val="afc"/>
        <w:ind w:left="567" w:firstLine="0"/>
        <w:rPr>
          <w:sz w:val="23"/>
          <w:szCs w:val="23"/>
        </w:rPr>
      </w:pPr>
      <w:r w:rsidRPr="00E6085B">
        <w:rPr>
          <w:sz w:val="23"/>
          <w:szCs w:val="23"/>
        </w:rPr>
        <w:t>1.11.</w:t>
      </w:r>
      <w:r>
        <w:rPr>
          <w:sz w:val="23"/>
          <w:szCs w:val="23"/>
        </w:rPr>
        <w:t>5</w:t>
      </w:r>
      <w:r w:rsidRPr="00E6085B">
        <w:rPr>
          <w:sz w:val="23"/>
          <w:szCs w:val="23"/>
        </w:rPr>
        <w:t>. Общество с ограниченной ответственностью «МСВ Консалт», ОГРН – 1187746833010;</w:t>
      </w:r>
    </w:p>
    <w:p w14:paraId="5DA03558" w14:textId="77777777" w:rsidR="00EA3FF1" w:rsidRPr="00E6085B" w:rsidRDefault="00EA3FF1" w:rsidP="00EA3FF1">
      <w:pPr>
        <w:pStyle w:val="afc"/>
        <w:ind w:left="567"/>
        <w:rPr>
          <w:sz w:val="23"/>
          <w:szCs w:val="23"/>
        </w:rPr>
      </w:pPr>
      <w:r w:rsidRPr="00E6085B">
        <w:rPr>
          <w:sz w:val="23"/>
          <w:szCs w:val="23"/>
        </w:rPr>
        <w:t xml:space="preserve">        1.11.</w:t>
      </w:r>
      <w:r>
        <w:rPr>
          <w:sz w:val="23"/>
          <w:szCs w:val="23"/>
        </w:rPr>
        <w:t>6</w:t>
      </w:r>
      <w:r w:rsidRPr="00E6085B">
        <w:rPr>
          <w:sz w:val="23"/>
          <w:szCs w:val="23"/>
        </w:rPr>
        <w:t xml:space="preserve">. </w:t>
      </w:r>
      <w:bookmarkStart w:id="10" w:name="_Hlk174526708"/>
      <w:r w:rsidRPr="00E6085B">
        <w:rPr>
          <w:sz w:val="23"/>
          <w:szCs w:val="23"/>
        </w:rPr>
        <w:t xml:space="preserve">Общество с ограниченной ответственностью </w:t>
      </w:r>
      <w:r w:rsidRPr="009F4018">
        <w:rPr>
          <w:sz w:val="23"/>
          <w:szCs w:val="23"/>
        </w:rPr>
        <w:t>«ЛТ КОНСАЛТ ЭКСПЕРТ», ОГРН -</w:t>
      </w:r>
      <w:r w:rsidRPr="00E6085B">
        <w:rPr>
          <w:sz w:val="23"/>
          <w:szCs w:val="23"/>
        </w:rPr>
        <w:t xml:space="preserve"> </w:t>
      </w:r>
      <w:bookmarkStart w:id="11" w:name="_Hlk174462701"/>
      <w:r w:rsidRPr="00E6085B">
        <w:rPr>
          <w:sz w:val="23"/>
          <w:szCs w:val="23"/>
        </w:rPr>
        <w:t>1227700870210</w:t>
      </w:r>
      <w:bookmarkEnd w:id="11"/>
      <w:r w:rsidRPr="00E6085B">
        <w:rPr>
          <w:sz w:val="23"/>
          <w:szCs w:val="23"/>
        </w:rPr>
        <w:t>.</w:t>
      </w:r>
      <w:bookmarkEnd w:id="10"/>
    </w:p>
    <w:p w14:paraId="662B5885" w14:textId="77777777" w:rsidR="00EA3FF1" w:rsidRPr="00E6085B" w:rsidRDefault="00EA3FF1" w:rsidP="00EA3FF1">
      <w:pPr>
        <w:tabs>
          <w:tab w:val="num" w:pos="720"/>
        </w:tabs>
        <w:jc w:val="both"/>
        <w:rPr>
          <w:sz w:val="23"/>
          <w:szCs w:val="23"/>
        </w:rPr>
      </w:pPr>
      <w:r w:rsidRPr="00E6085B">
        <w:rPr>
          <w:sz w:val="23"/>
          <w:szCs w:val="23"/>
        </w:rPr>
        <w:t>1.12. Настоящие Правила определяют условия доверительного управления Фондом.</w:t>
      </w:r>
    </w:p>
    <w:p w14:paraId="27EFC135"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14:paraId="33D3CE65" w14:textId="77777777" w:rsidR="00EA3FF1" w:rsidRPr="00E6085B" w:rsidRDefault="00EA3FF1" w:rsidP="00EA3FF1">
      <w:pPr>
        <w:autoSpaceDE w:val="0"/>
        <w:autoSpaceDN w:val="0"/>
        <w:adjustRightInd w:val="0"/>
        <w:jc w:val="both"/>
        <w:rPr>
          <w:sz w:val="23"/>
          <w:szCs w:val="23"/>
        </w:rPr>
      </w:pPr>
      <w:r w:rsidRPr="00E6085B">
        <w:rPr>
          <w:sz w:val="23"/>
          <w:szCs w:val="23"/>
        </w:rPr>
        <w:t>1.13. Правила определяются управляющей компанией в стандартах формах и могут быть приняты учредителем доверительного управления только тем путём присоединения к правила</w:t>
      </w:r>
      <w:r>
        <w:rPr>
          <w:sz w:val="23"/>
          <w:szCs w:val="23"/>
        </w:rPr>
        <w:t>м</w:t>
      </w:r>
      <w:r w:rsidRPr="00E6085B">
        <w:rPr>
          <w:sz w:val="23"/>
          <w:szCs w:val="23"/>
        </w:rPr>
        <w:t xml:space="preserve"> в целом посредством приобретения инвестиционных паев фонда (далее – инвестиционные паи), выдаваемых управляющей компанией.</w:t>
      </w:r>
    </w:p>
    <w:p w14:paraId="5FA1BEBF" w14:textId="6E7AF22C" w:rsidR="00EA3FF1" w:rsidRPr="00E6085B" w:rsidRDefault="00EA3FF1" w:rsidP="00EA3FF1">
      <w:pPr>
        <w:tabs>
          <w:tab w:val="num" w:pos="720"/>
        </w:tabs>
        <w:jc w:val="both"/>
        <w:rPr>
          <w:sz w:val="23"/>
          <w:szCs w:val="23"/>
        </w:rPr>
      </w:pPr>
      <w:bookmarkStart w:id="12" w:name="p_20"/>
      <w:bookmarkEnd w:id="12"/>
      <w:r w:rsidRPr="00E6085B">
        <w:rPr>
          <w:sz w:val="23"/>
          <w:szCs w:val="23"/>
        </w:rPr>
        <w:lastRenderedPageBreak/>
        <w:t>1.14.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sidR="002F2135">
        <w:rPr>
          <w:sz w:val="23"/>
          <w:szCs w:val="23"/>
        </w:rPr>
        <w:t>.</w:t>
      </w:r>
    </w:p>
    <w:p w14:paraId="5B1F9F38" w14:textId="77777777" w:rsidR="00EA3FF1" w:rsidRPr="00E6085B" w:rsidRDefault="00EA3FF1" w:rsidP="00EA3FF1">
      <w:pPr>
        <w:tabs>
          <w:tab w:val="num" w:pos="720"/>
        </w:tabs>
        <w:jc w:val="both"/>
        <w:rPr>
          <w:sz w:val="23"/>
          <w:szCs w:val="23"/>
        </w:rPr>
      </w:pPr>
      <w:r w:rsidRPr="00E6085B">
        <w:rPr>
          <w:sz w:val="23"/>
          <w:szCs w:val="23"/>
        </w:rPr>
        <w:t>1.15. 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 При это соответствующее право прекращается.</w:t>
      </w:r>
    </w:p>
    <w:p w14:paraId="672C0E85" w14:textId="77777777" w:rsidR="00EA3FF1" w:rsidRPr="00E6085B" w:rsidRDefault="00EA3FF1" w:rsidP="00EA3FF1">
      <w:pPr>
        <w:tabs>
          <w:tab w:val="num" w:pos="720"/>
        </w:tabs>
        <w:jc w:val="both"/>
        <w:rPr>
          <w:sz w:val="23"/>
          <w:szCs w:val="23"/>
        </w:rPr>
      </w:pPr>
      <w:bookmarkStart w:id="13" w:name="p_21"/>
      <w:bookmarkEnd w:id="13"/>
      <w:r w:rsidRPr="00E6085B">
        <w:rPr>
          <w:sz w:val="23"/>
          <w:szCs w:val="23"/>
        </w:rPr>
        <w:t xml:space="preserve">1.16. </w:t>
      </w:r>
      <w:bookmarkStart w:id="14" w:name="_Hlk117509248"/>
      <w:r w:rsidRPr="00E6085B">
        <w:rPr>
          <w:sz w:val="23"/>
          <w:szCs w:val="23"/>
        </w:rPr>
        <w:t>Владельцы инвестиционных паев несут риск убытков, связанных с изменением рыночной стоимости имущества, составляющего Фонд.</w:t>
      </w:r>
    </w:p>
    <w:p w14:paraId="2035E2BA" w14:textId="77777777" w:rsidR="00EA3FF1" w:rsidRPr="00E6085B" w:rsidRDefault="00EA3FF1" w:rsidP="00EA3FF1">
      <w:pPr>
        <w:tabs>
          <w:tab w:val="num" w:pos="720"/>
        </w:tabs>
        <w:jc w:val="both"/>
        <w:rPr>
          <w:sz w:val="23"/>
          <w:szCs w:val="23"/>
        </w:rPr>
      </w:pPr>
      <w:r w:rsidRPr="00E6085B">
        <w:rPr>
          <w:sz w:val="23"/>
          <w:szCs w:val="23"/>
        </w:rPr>
        <w:t>1.17. 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правилами доверительного управления фондом.</w:t>
      </w:r>
    </w:p>
    <w:p w14:paraId="4E47CE50" w14:textId="77777777" w:rsidR="00EA3FF1" w:rsidRPr="00E6085B" w:rsidRDefault="00EA3FF1" w:rsidP="00EA3FF1">
      <w:pPr>
        <w:tabs>
          <w:tab w:val="num" w:pos="720"/>
        </w:tabs>
        <w:jc w:val="both"/>
        <w:rPr>
          <w:sz w:val="23"/>
          <w:szCs w:val="23"/>
        </w:rPr>
      </w:pPr>
      <w:bookmarkStart w:id="15" w:name="p_23"/>
      <w:bookmarkEnd w:id="14"/>
      <w:bookmarkEnd w:id="15"/>
      <w:r w:rsidRPr="00E6085B">
        <w:rPr>
          <w:sz w:val="23"/>
          <w:szCs w:val="23"/>
        </w:rPr>
        <w:t>1.18. Формирование Фонда начинается по истечении 15 (Пятнадцати) рабочих дней с даты регистрации настоящих Правил.</w:t>
      </w:r>
    </w:p>
    <w:p w14:paraId="33C2BD9D" w14:textId="77777777" w:rsidR="00EA3FF1" w:rsidRPr="00E6085B" w:rsidRDefault="00EA3FF1" w:rsidP="00EA3FF1">
      <w:pPr>
        <w:tabs>
          <w:tab w:val="num" w:pos="720"/>
        </w:tabs>
        <w:jc w:val="both"/>
        <w:rPr>
          <w:sz w:val="23"/>
          <w:szCs w:val="23"/>
        </w:rPr>
      </w:pPr>
      <w:r w:rsidRPr="00E6085B">
        <w:rPr>
          <w:sz w:val="23"/>
          <w:szCs w:val="23"/>
        </w:rPr>
        <w:t>Срок формирования Фонда составляет 6 (Шесть) месяцев после начала формирования Фонда.</w:t>
      </w:r>
    </w:p>
    <w:p w14:paraId="50F0EEC0" w14:textId="77777777" w:rsidR="00EA3FF1" w:rsidRPr="00E6085B" w:rsidRDefault="00EA3FF1" w:rsidP="00EA3FF1">
      <w:pPr>
        <w:tabs>
          <w:tab w:val="num" w:pos="720"/>
        </w:tabs>
        <w:jc w:val="both"/>
        <w:rPr>
          <w:sz w:val="23"/>
          <w:szCs w:val="23"/>
        </w:rPr>
      </w:pPr>
      <w:r w:rsidRPr="00E6085B">
        <w:rPr>
          <w:sz w:val="23"/>
          <w:szCs w:val="23"/>
        </w:rPr>
        <w:t xml:space="preserve">Стоимость имущества, передаваемого в оплату инвестиционных паев, необходимая для завершения (окончания) формирования Фонда – 25 000 000 (Двадцать пять миллионов) рублей. </w:t>
      </w:r>
    </w:p>
    <w:p w14:paraId="460416DD" w14:textId="77777777" w:rsidR="00EA3FF1" w:rsidRPr="00E6085B" w:rsidRDefault="00EA3FF1" w:rsidP="00EA3FF1">
      <w:pPr>
        <w:tabs>
          <w:tab w:val="num" w:pos="720"/>
        </w:tabs>
        <w:jc w:val="both"/>
        <w:rPr>
          <w:sz w:val="23"/>
          <w:szCs w:val="23"/>
        </w:rPr>
      </w:pPr>
      <w:r w:rsidRPr="00E6085B">
        <w:rPr>
          <w:sz w:val="23"/>
          <w:szCs w:val="23"/>
        </w:rPr>
        <w:t>Датой завершения (окончания) формирования Фонда является дата регистрации изменений, которые вносятся в настоящие Правила, в части, касающейся количества выданных инвестиционных паев.</w:t>
      </w:r>
    </w:p>
    <w:p w14:paraId="25EDF155" w14:textId="77777777" w:rsidR="00EA3FF1" w:rsidRDefault="00EA3FF1" w:rsidP="00EA3FF1">
      <w:pPr>
        <w:tabs>
          <w:tab w:val="num" w:pos="720"/>
        </w:tabs>
        <w:jc w:val="both"/>
        <w:rPr>
          <w:sz w:val="23"/>
          <w:szCs w:val="23"/>
        </w:rPr>
      </w:pPr>
      <w:r w:rsidRPr="00E6085B">
        <w:rPr>
          <w:sz w:val="23"/>
          <w:szCs w:val="23"/>
        </w:rPr>
        <w:t>1.19. Дата окончания срока действия договора доверительного управления фондом – «01» сентября 2035 года. 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34500393" w14:textId="77777777" w:rsidR="00E6085B" w:rsidRPr="00E6085B" w:rsidRDefault="00E6085B" w:rsidP="00A02A68">
      <w:pPr>
        <w:tabs>
          <w:tab w:val="num" w:pos="720"/>
        </w:tabs>
        <w:jc w:val="both"/>
        <w:rPr>
          <w:sz w:val="23"/>
          <w:szCs w:val="23"/>
        </w:rPr>
      </w:pPr>
    </w:p>
    <w:p w14:paraId="7CA5F2FE" w14:textId="77777777" w:rsidR="00334A37" w:rsidRPr="0087328E" w:rsidRDefault="00334A37" w:rsidP="00A02A68">
      <w:pPr>
        <w:pStyle w:val="1"/>
        <w:keepNext w:val="0"/>
        <w:widowControl w:val="0"/>
        <w:spacing w:before="0" w:after="0"/>
        <w:ind w:left="1080"/>
        <w:jc w:val="center"/>
        <w:rPr>
          <w:rFonts w:ascii="Times New Roman" w:hAnsi="Times New Roman" w:cs="Times New Roman"/>
          <w:sz w:val="22"/>
          <w:szCs w:val="22"/>
        </w:rPr>
      </w:pPr>
      <w:bookmarkStart w:id="16" w:name="p_300"/>
      <w:bookmarkStart w:id="17" w:name="_Toc211673299"/>
      <w:bookmarkEnd w:id="3"/>
      <w:bookmarkEnd w:id="16"/>
      <w:r w:rsidRPr="0087328E">
        <w:rPr>
          <w:rFonts w:ascii="Times New Roman" w:hAnsi="Times New Roman" w:cs="Times New Roman"/>
          <w:sz w:val="22"/>
          <w:szCs w:val="22"/>
          <w:lang w:val="en-US"/>
        </w:rPr>
        <w:t>II</w:t>
      </w:r>
      <w:r w:rsidRPr="0087328E">
        <w:rPr>
          <w:rFonts w:ascii="Times New Roman" w:hAnsi="Times New Roman" w:cs="Times New Roman"/>
          <w:sz w:val="22"/>
          <w:szCs w:val="22"/>
        </w:rPr>
        <w:t>. Инвестиционная декларация</w:t>
      </w:r>
    </w:p>
    <w:p w14:paraId="0567FD41" w14:textId="77777777" w:rsidR="00334A37" w:rsidRPr="0087328E" w:rsidRDefault="00334A37" w:rsidP="00A02A68">
      <w:pPr>
        <w:tabs>
          <w:tab w:val="num" w:pos="720"/>
        </w:tabs>
        <w:jc w:val="both"/>
        <w:rPr>
          <w:sz w:val="22"/>
          <w:szCs w:val="22"/>
        </w:rPr>
      </w:pPr>
      <w:r w:rsidRPr="0087328E">
        <w:rPr>
          <w:sz w:val="22"/>
          <w:szCs w:val="22"/>
        </w:rPr>
        <w:t>2</w:t>
      </w:r>
      <w:r w:rsidR="00CE7145">
        <w:rPr>
          <w:sz w:val="22"/>
          <w:szCs w:val="22"/>
        </w:rPr>
        <w:t>.1</w:t>
      </w:r>
      <w:r w:rsidRPr="0087328E">
        <w:rPr>
          <w:sz w:val="22"/>
          <w:szCs w:val="22"/>
        </w:rPr>
        <w:t>.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016B4736" w14:textId="77777777" w:rsidR="00334A37" w:rsidRPr="0087328E" w:rsidRDefault="00334A37" w:rsidP="00A02A68">
      <w:pPr>
        <w:tabs>
          <w:tab w:val="num" w:pos="720"/>
        </w:tabs>
        <w:jc w:val="both"/>
        <w:rPr>
          <w:sz w:val="22"/>
          <w:szCs w:val="22"/>
        </w:rPr>
      </w:pPr>
      <w:r w:rsidRPr="0087328E">
        <w:rPr>
          <w:sz w:val="22"/>
          <w:szCs w:val="22"/>
        </w:rPr>
        <w:t>2</w:t>
      </w:r>
      <w:r w:rsidR="00CE7145">
        <w:rPr>
          <w:sz w:val="22"/>
          <w:szCs w:val="22"/>
        </w:rPr>
        <w:t>.2.</w:t>
      </w:r>
      <w:r w:rsidRPr="0087328E">
        <w:rPr>
          <w:sz w:val="22"/>
          <w:szCs w:val="22"/>
        </w:rPr>
        <w:t xml:space="preserve">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w:t>
      </w:r>
    </w:p>
    <w:p w14:paraId="0B97969F" w14:textId="77777777" w:rsidR="00334A37" w:rsidRPr="0087328E" w:rsidRDefault="00334A37" w:rsidP="00A02A68">
      <w:pPr>
        <w:tabs>
          <w:tab w:val="num" w:pos="720"/>
        </w:tabs>
        <w:jc w:val="both"/>
        <w:rPr>
          <w:sz w:val="22"/>
          <w:szCs w:val="22"/>
        </w:rPr>
      </w:pPr>
      <w:r w:rsidRPr="0087328E">
        <w:rPr>
          <w:sz w:val="22"/>
          <w:szCs w:val="22"/>
        </w:rPr>
        <w:t>2</w:t>
      </w:r>
      <w:r w:rsidR="00CE7145">
        <w:rPr>
          <w:sz w:val="22"/>
          <w:szCs w:val="22"/>
        </w:rPr>
        <w:t>.3</w:t>
      </w:r>
      <w:r w:rsidRPr="0087328E">
        <w:rPr>
          <w:sz w:val="22"/>
          <w:szCs w:val="22"/>
        </w:rPr>
        <w:t>. Объекты инвестирования, их состав и описание.</w:t>
      </w:r>
    </w:p>
    <w:p w14:paraId="517A077C" w14:textId="77777777" w:rsidR="00334A37" w:rsidRPr="0087328E" w:rsidRDefault="00334A37" w:rsidP="00A02A68">
      <w:pPr>
        <w:tabs>
          <w:tab w:val="num" w:pos="720"/>
        </w:tabs>
        <w:ind w:left="567"/>
        <w:jc w:val="both"/>
        <w:rPr>
          <w:sz w:val="22"/>
          <w:szCs w:val="22"/>
        </w:rPr>
      </w:pPr>
      <w:r w:rsidRPr="0087328E">
        <w:rPr>
          <w:sz w:val="22"/>
          <w:szCs w:val="22"/>
        </w:rPr>
        <w:t>2</w:t>
      </w:r>
      <w:r w:rsidR="00CE7145">
        <w:rPr>
          <w:sz w:val="22"/>
          <w:szCs w:val="22"/>
        </w:rPr>
        <w:t>.3</w:t>
      </w:r>
      <w:r w:rsidRPr="0087328E">
        <w:rPr>
          <w:sz w:val="22"/>
          <w:szCs w:val="22"/>
        </w:rPr>
        <w:t>.1.</w:t>
      </w:r>
      <w:r>
        <w:rPr>
          <w:sz w:val="22"/>
          <w:szCs w:val="22"/>
        </w:rPr>
        <w:t xml:space="preserve"> </w:t>
      </w:r>
      <w:r w:rsidRPr="0087328E">
        <w:rPr>
          <w:sz w:val="22"/>
          <w:szCs w:val="22"/>
        </w:rPr>
        <w:t>Имущество, составляющее Фонд, может быть инвестировано в:</w:t>
      </w:r>
    </w:p>
    <w:p w14:paraId="517E0E74" w14:textId="77777777" w:rsidR="00334A37" w:rsidRPr="0087328E" w:rsidRDefault="00334A37" w:rsidP="00A02A68">
      <w:pPr>
        <w:pStyle w:val="afc"/>
        <w:ind w:left="1134" w:firstLine="0"/>
        <w:rPr>
          <w:sz w:val="22"/>
          <w:szCs w:val="22"/>
        </w:rPr>
      </w:pPr>
      <w:r w:rsidRPr="0087328E">
        <w:rPr>
          <w:sz w:val="22"/>
          <w:szCs w:val="22"/>
        </w:rPr>
        <w:t>1) денежные средства, в том числе иностранную валюту, на счетах и во вкладах в кредитных организациях;</w:t>
      </w:r>
    </w:p>
    <w:p w14:paraId="6BFD5799" w14:textId="77777777" w:rsidR="00334A37" w:rsidRPr="0087328E" w:rsidRDefault="00334A37" w:rsidP="00A02A68">
      <w:pPr>
        <w:pStyle w:val="afc"/>
        <w:ind w:left="1134" w:firstLine="0"/>
        <w:rPr>
          <w:sz w:val="22"/>
          <w:szCs w:val="22"/>
        </w:rPr>
      </w:pPr>
      <w:r w:rsidRPr="0087328E">
        <w:rPr>
          <w:sz w:val="22"/>
          <w:szCs w:val="22"/>
        </w:rPr>
        <w:t>2) недвижимое имущество и право аренды недвижимого имущества;</w:t>
      </w:r>
    </w:p>
    <w:p w14:paraId="71167227" w14:textId="77777777" w:rsidR="00334A37" w:rsidRPr="0087328E" w:rsidRDefault="00334A37" w:rsidP="00A02A68">
      <w:pPr>
        <w:pStyle w:val="afc"/>
        <w:ind w:left="1134" w:firstLine="0"/>
        <w:rPr>
          <w:sz w:val="22"/>
          <w:szCs w:val="22"/>
        </w:rPr>
      </w:pPr>
      <w:r w:rsidRPr="0087328E">
        <w:rPr>
          <w:sz w:val="22"/>
          <w:szCs w:val="22"/>
        </w:rPr>
        <w:t>3) имущественные права из договоров участия в долевом строительстве объектов недвижимого имущества, заключенных в соответствии с Федеральным законом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263FD4" w14:textId="77777777" w:rsidR="00334A37" w:rsidRPr="0087328E" w:rsidRDefault="00334A37" w:rsidP="00A02A68">
      <w:pPr>
        <w:pStyle w:val="afc"/>
        <w:ind w:left="1134" w:firstLine="0"/>
        <w:rPr>
          <w:sz w:val="22"/>
          <w:szCs w:val="22"/>
        </w:rPr>
      </w:pPr>
      <w:r w:rsidRPr="0087328E">
        <w:rPr>
          <w:sz w:val="22"/>
          <w:szCs w:val="22"/>
        </w:rPr>
        <w:t>4) долговые инструменты;</w:t>
      </w:r>
    </w:p>
    <w:p w14:paraId="276B4CA8" w14:textId="77777777" w:rsidR="00334A37" w:rsidRPr="0087328E" w:rsidRDefault="00334A37" w:rsidP="00A02A68">
      <w:pPr>
        <w:tabs>
          <w:tab w:val="num" w:pos="720"/>
        </w:tabs>
        <w:jc w:val="both"/>
        <w:rPr>
          <w:sz w:val="22"/>
          <w:szCs w:val="22"/>
        </w:rPr>
      </w:pPr>
      <w:r w:rsidRPr="0087328E">
        <w:rPr>
          <w:sz w:val="22"/>
          <w:szCs w:val="22"/>
        </w:rPr>
        <w:t>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5A689C0D" w14:textId="77777777" w:rsidR="00334A37" w:rsidRPr="0087328E" w:rsidRDefault="00334A37" w:rsidP="00A02A68">
      <w:pPr>
        <w:tabs>
          <w:tab w:val="num" w:pos="720"/>
        </w:tabs>
        <w:jc w:val="both"/>
        <w:rPr>
          <w:sz w:val="22"/>
          <w:szCs w:val="22"/>
        </w:rPr>
      </w:pPr>
      <w:r w:rsidRPr="0087328E">
        <w:rPr>
          <w:sz w:val="22"/>
          <w:szCs w:val="22"/>
        </w:rPr>
        <w:t>б) биржевые облигации российских хозяйственных обществ;</w:t>
      </w:r>
    </w:p>
    <w:p w14:paraId="7A378273" w14:textId="77777777" w:rsidR="00334A37" w:rsidRPr="0087328E" w:rsidRDefault="00334A37" w:rsidP="00A02A68">
      <w:pPr>
        <w:tabs>
          <w:tab w:val="num" w:pos="720"/>
        </w:tabs>
        <w:jc w:val="both"/>
        <w:rPr>
          <w:sz w:val="22"/>
          <w:szCs w:val="22"/>
        </w:rPr>
      </w:pPr>
      <w:r w:rsidRPr="0087328E">
        <w:rPr>
          <w:sz w:val="22"/>
          <w:szCs w:val="22"/>
        </w:rPr>
        <w:t xml:space="preserve">в) государственные ценные бумаги Российской Федерации, государственные ценные бумаги субъектов Российской Федерации и муниципальные ценные бумаги; </w:t>
      </w:r>
    </w:p>
    <w:p w14:paraId="3E946CEA" w14:textId="77777777" w:rsidR="00334A37" w:rsidRPr="0087328E" w:rsidRDefault="00334A37" w:rsidP="00A02A68">
      <w:pPr>
        <w:tabs>
          <w:tab w:val="num" w:pos="720"/>
        </w:tabs>
        <w:jc w:val="both"/>
        <w:rPr>
          <w:sz w:val="22"/>
          <w:szCs w:val="22"/>
        </w:rPr>
      </w:pPr>
      <w:r w:rsidRPr="0087328E">
        <w:rPr>
          <w:sz w:val="22"/>
          <w:szCs w:val="22"/>
        </w:rPr>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 (далее вместе – облигации иностранных эмитентов);</w:t>
      </w:r>
    </w:p>
    <w:p w14:paraId="5F231FA7" w14:textId="77777777" w:rsidR="00334A37" w:rsidRPr="0087328E" w:rsidRDefault="00334A37" w:rsidP="00A02A68">
      <w:pPr>
        <w:tabs>
          <w:tab w:val="num" w:pos="720"/>
        </w:tabs>
        <w:jc w:val="both"/>
        <w:rPr>
          <w:sz w:val="22"/>
          <w:szCs w:val="22"/>
        </w:rPr>
      </w:pPr>
      <w:r w:rsidRPr="0087328E">
        <w:rPr>
          <w:sz w:val="22"/>
          <w:szCs w:val="22"/>
        </w:rPr>
        <w:lastRenderedPageBreak/>
        <w:t>д) российские и иностранные депозитарные расписки на облигации иностранных эмитентов;</w:t>
      </w:r>
    </w:p>
    <w:p w14:paraId="618230EB" w14:textId="77777777" w:rsidR="00334A37" w:rsidRPr="0087328E" w:rsidRDefault="00334A37" w:rsidP="00A02A68">
      <w:pPr>
        <w:pStyle w:val="afc"/>
        <w:ind w:left="567" w:firstLine="0"/>
        <w:rPr>
          <w:sz w:val="22"/>
          <w:szCs w:val="22"/>
        </w:rPr>
      </w:pPr>
      <w:r w:rsidRPr="0087328E">
        <w:rPr>
          <w:sz w:val="22"/>
          <w:szCs w:val="22"/>
        </w:rPr>
        <w:t>5) инвестиционные паи закрытых паевых инвестиционных фондов и акции акционерных инвестиционных фондов, относящихся к категории фондов недвижимости или рентных фондов;</w:t>
      </w:r>
    </w:p>
    <w:p w14:paraId="5A9B8CBF" w14:textId="77777777" w:rsidR="00334A37" w:rsidRPr="0087328E" w:rsidRDefault="00334A37" w:rsidP="00A02A68">
      <w:pPr>
        <w:pStyle w:val="afc"/>
        <w:ind w:left="567" w:firstLine="0"/>
        <w:rPr>
          <w:sz w:val="22"/>
          <w:szCs w:val="22"/>
        </w:rPr>
      </w:pPr>
      <w:r w:rsidRPr="0087328E">
        <w:rPr>
          <w:sz w:val="22"/>
          <w:szCs w:val="22"/>
        </w:rPr>
        <w:t>6)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«O», пятая буква – значение «R».</w:t>
      </w:r>
    </w:p>
    <w:p w14:paraId="1C737260" w14:textId="77777777" w:rsidR="00334A37" w:rsidRPr="0087328E" w:rsidRDefault="00CE7145" w:rsidP="00A02A68">
      <w:pPr>
        <w:tabs>
          <w:tab w:val="num" w:pos="720"/>
        </w:tabs>
        <w:ind w:left="567"/>
        <w:jc w:val="both"/>
        <w:rPr>
          <w:sz w:val="22"/>
          <w:szCs w:val="22"/>
        </w:rPr>
      </w:pPr>
      <w:bookmarkStart w:id="18" w:name="p_29"/>
      <w:bookmarkEnd w:id="18"/>
      <w:r>
        <w:rPr>
          <w:sz w:val="22"/>
          <w:szCs w:val="22"/>
        </w:rPr>
        <w:t>2.3.2</w:t>
      </w:r>
      <w:r w:rsidR="00334A37" w:rsidRPr="0087328E">
        <w:rPr>
          <w:sz w:val="22"/>
          <w:szCs w:val="22"/>
        </w:rPr>
        <w:t>. 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14:paraId="13F79170"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ab/>
        <w:t>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Блумберг (Bloomberg) или Томсон Рейтерс (Thompson Reuters), либо такие ценные бумаги обращаются на организованном рынке ценных бумаг.</w:t>
      </w:r>
    </w:p>
    <w:p w14:paraId="1B9330E2"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ab/>
        <w:t>В состав активов Фонда могут входить паи (акции) иностранных инвестиционных фондов (за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14:paraId="78C7149B" w14:textId="77777777" w:rsidR="00334A37" w:rsidRPr="0087328E" w:rsidRDefault="00334A37" w:rsidP="00A02A68">
      <w:pPr>
        <w:pStyle w:val="afc"/>
        <w:ind w:left="567" w:firstLine="0"/>
        <w:rPr>
          <w:sz w:val="22"/>
          <w:szCs w:val="22"/>
        </w:rPr>
      </w:pPr>
      <w:r w:rsidRPr="0087328E">
        <w:rPr>
          <w:sz w:val="22"/>
          <w:szCs w:val="22"/>
        </w:rPr>
        <w:t>1) Американская фондовая биржа (American Stock Exchange);</w:t>
      </w:r>
    </w:p>
    <w:p w14:paraId="086E7B98" w14:textId="77777777" w:rsidR="00334A37" w:rsidRPr="0087328E" w:rsidRDefault="00334A37" w:rsidP="00A02A68">
      <w:pPr>
        <w:pStyle w:val="afc"/>
        <w:ind w:left="567" w:firstLine="0"/>
        <w:rPr>
          <w:sz w:val="22"/>
          <w:szCs w:val="22"/>
        </w:rPr>
      </w:pPr>
      <w:r w:rsidRPr="0087328E">
        <w:rPr>
          <w:sz w:val="22"/>
          <w:szCs w:val="22"/>
        </w:rPr>
        <w:t>2) Гонконгская фондовая биржа (Hong Kong Stock Exchange);</w:t>
      </w:r>
    </w:p>
    <w:p w14:paraId="11881E4F" w14:textId="77777777" w:rsidR="00334A37" w:rsidRPr="0087328E" w:rsidRDefault="00334A37" w:rsidP="00A02A68">
      <w:pPr>
        <w:pStyle w:val="afc"/>
        <w:ind w:left="567" w:firstLine="0"/>
        <w:rPr>
          <w:sz w:val="22"/>
          <w:szCs w:val="22"/>
          <w:lang w:val="en-US"/>
        </w:rPr>
      </w:pPr>
      <w:r w:rsidRPr="0087328E">
        <w:rPr>
          <w:sz w:val="22"/>
          <w:szCs w:val="22"/>
          <w:lang w:val="en-US"/>
        </w:rPr>
        <w:t xml:space="preserve">3) </w:t>
      </w:r>
      <w:r w:rsidRPr="0087328E">
        <w:rPr>
          <w:sz w:val="22"/>
          <w:szCs w:val="22"/>
        </w:rPr>
        <w:t>Евронекст</w:t>
      </w:r>
      <w:r w:rsidRPr="0087328E">
        <w:rPr>
          <w:sz w:val="22"/>
          <w:szCs w:val="22"/>
          <w:lang w:val="en-US"/>
        </w:rPr>
        <w:t xml:space="preserve"> (Euronext Amsterdam, Euronext Brussels, Euronext Lisbon, Euronext Paris);</w:t>
      </w:r>
    </w:p>
    <w:p w14:paraId="2DFF76FF" w14:textId="77777777" w:rsidR="00334A37" w:rsidRPr="0087328E" w:rsidRDefault="00334A37" w:rsidP="00A02A68">
      <w:pPr>
        <w:pStyle w:val="afc"/>
        <w:ind w:left="567" w:firstLine="0"/>
        <w:rPr>
          <w:sz w:val="22"/>
          <w:szCs w:val="22"/>
        </w:rPr>
      </w:pPr>
      <w:r w:rsidRPr="0087328E">
        <w:rPr>
          <w:sz w:val="22"/>
          <w:szCs w:val="22"/>
        </w:rPr>
        <w:t>4) Закрытое акционерное общество «Фондовая биржа ММВБ»;</w:t>
      </w:r>
    </w:p>
    <w:p w14:paraId="3C84D440" w14:textId="77777777" w:rsidR="00334A37" w:rsidRPr="0087328E" w:rsidRDefault="00334A37" w:rsidP="00A02A68">
      <w:pPr>
        <w:pStyle w:val="afc"/>
        <w:ind w:left="567" w:firstLine="0"/>
        <w:rPr>
          <w:sz w:val="22"/>
          <w:szCs w:val="22"/>
        </w:rPr>
      </w:pPr>
      <w:r w:rsidRPr="0087328E">
        <w:rPr>
          <w:sz w:val="22"/>
          <w:szCs w:val="22"/>
        </w:rPr>
        <w:t>5) Ирландская фондовая биржа (Irish Stock Exchange);</w:t>
      </w:r>
    </w:p>
    <w:p w14:paraId="4ECF7D41" w14:textId="77777777" w:rsidR="00334A37" w:rsidRPr="0087328E" w:rsidRDefault="00334A37" w:rsidP="00A02A68">
      <w:pPr>
        <w:pStyle w:val="afc"/>
        <w:ind w:left="567" w:firstLine="0"/>
        <w:rPr>
          <w:sz w:val="22"/>
          <w:szCs w:val="22"/>
        </w:rPr>
      </w:pPr>
      <w:r w:rsidRPr="0087328E">
        <w:rPr>
          <w:sz w:val="22"/>
          <w:szCs w:val="22"/>
        </w:rPr>
        <w:t>6) Испанская фондовая биржа (BME Spanish Exchanges);</w:t>
      </w:r>
    </w:p>
    <w:p w14:paraId="090516EF" w14:textId="77777777" w:rsidR="00334A37" w:rsidRPr="0087328E" w:rsidRDefault="00334A37" w:rsidP="00A02A68">
      <w:pPr>
        <w:pStyle w:val="afc"/>
        <w:ind w:left="567" w:firstLine="0"/>
        <w:rPr>
          <w:sz w:val="22"/>
          <w:szCs w:val="22"/>
        </w:rPr>
      </w:pPr>
      <w:r w:rsidRPr="0087328E">
        <w:rPr>
          <w:sz w:val="22"/>
          <w:szCs w:val="22"/>
        </w:rPr>
        <w:t>7) Итальянская фондовая биржа (Borsa Italiana);</w:t>
      </w:r>
    </w:p>
    <w:p w14:paraId="234D8D04" w14:textId="77777777" w:rsidR="00334A37" w:rsidRPr="0087328E" w:rsidRDefault="00334A37" w:rsidP="00A02A68">
      <w:pPr>
        <w:pStyle w:val="afc"/>
        <w:ind w:left="567" w:firstLine="0"/>
        <w:rPr>
          <w:sz w:val="22"/>
          <w:szCs w:val="22"/>
        </w:rPr>
      </w:pPr>
      <w:r w:rsidRPr="0087328E">
        <w:rPr>
          <w:sz w:val="22"/>
          <w:szCs w:val="22"/>
        </w:rPr>
        <w:t>8) Корейская биржа (Korea Exchange);</w:t>
      </w:r>
    </w:p>
    <w:p w14:paraId="7127A326" w14:textId="77777777" w:rsidR="00334A37" w:rsidRPr="0087328E" w:rsidRDefault="00334A37" w:rsidP="00A02A68">
      <w:pPr>
        <w:pStyle w:val="afc"/>
        <w:ind w:left="567" w:firstLine="0"/>
        <w:rPr>
          <w:sz w:val="22"/>
          <w:szCs w:val="22"/>
        </w:rPr>
      </w:pPr>
      <w:r w:rsidRPr="0087328E">
        <w:rPr>
          <w:sz w:val="22"/>
          <w:szCs w:val="22"/>
        </w:rPr>
        <w:t>9) Лондонская фондовая биржа (London Stock Exchange);</w:t>
      </w:r>
    </w:p>
    <w:p w14:paraId="18AADAB3" w14:textId="77777777" w:rsidR="00334A37" w:rsidRPr="0087328E" w:rsidRDefault="00334A37" w:rsidP="00A02A68">
      <w:pPr>
        <w:pStyle w:val="afc"/>
        <w:ind w:left="567" w:firstLine="0"/>
        <w:rPr>
          <w:sz w:val="22"/>
          <w:szCs w:val="22"/>
        </w:rPr>
      </w:pPr>
      <w:r w:rsidRPr="0087328E">
        <w:rPr>
          <w:sz w:val="22"/>
          <w:szCs w:val="22"/>
        </w:rPr>
        <w:t>10) Люксембургская фондовая биржа (Luxembourg Stock Exchange);</w:t>
      </w:r>
    </w:p>
    <w:p w14:paraId="6D94BC19" w14:textId="77777777" w:rsidR="00334A37" w:rsidRPr="0087328E" w:rsidRDefault="00334A37" w:rsidP="00A02A68">
      <w:pPr>
        <w:pStyle w:val="afc"/>
        <w:ind w:left="567" w:firstLine="0"/>
        <w:rPr>
          <w:sz w:val="22"/>
          <w:szCs w:val="22"/>
        </w:rPr>
      </w:pPr>
      <w:r w:rsidRPr="0087328E">
        <w:rPr>
          <w:sz w:val="22"/>
          <w:szCs w:val="22"/>
        </w:rPr>
        <w:t>11) Насдак (Nasdaq);</w:t>
      </w:r>
    </w:p>
    <w:p w14:paraId="7E00F853" w14:textId="77777777" w:rsidR="00334A37" w:rsidRPr="0087328E" w:rsidRDefault="00334A37" w:rsidP="00A02A68">
      <w:pPr>
        <w:pStyle w:val="afc"/>
        <w:ind w:left="567" w:firstLine="0"/>
        <w:rPr>
          <w:sz w:val="22"/>
          <w:szCs w:val="22"/>
        </w:rPr>
      </w:pPr>
      <w:r w:rsidRPr="0087328E">
        <w:rPr>
          <w:sz w:val="22"/>
          <w:szCs w:val="22"/>
        </w:rPr>
        <w:t>12) Немецкая фондовая биржа (Deutsche Borse);</w:t>
      </w:r>
    </w:p>
    <w:p w14:paraId="06438211" w14:textId="77777777" w:rsidR="00334A37" w:rsidRPr="0087328E" w:rsidRDefault="00334A37" w:rsidP="00A02A68">
      <w:pPr>
        <w:pStyle w:val="afc"/>
        <w:ind w:left="567" w:firstLine="0"/>
        <w:rPr>
          <w:sz w:val="22"/>
          <w:szCs w:val="22"/>
          <w:lang w:val="en-US"/>
        </w:rPr>
      </w:pPr>
      <w:r w:rsidRPr="0087328E">
        <w:rPr>
          <w:sz w:val="22"/>
          <w:szCs w:val="22"/>
          <w:lang w:val="en-US"/>
        </w:rPr>
        <w:t xml:space="preserve">13) </w:t>
      </w:r>
      <w:r w:rsidRPr="0087328E">
        <w:rPr>
          <w:sz w:val="22"/>
          <w:szCs w:val="22"/>
        </w:rPr>
        <w:t>Нью</w:t>
      </w:r>
      <w:r w:rsidRPr="0087328E">
        <w:rPr>
          <w:sz w:val="22"/>
          <w:szCs w:val="22"/>
          <w:lang w:val="en-US"/>
        </w:rPr>
        <w:t>-</w:t>
      </w:r>
      <w:r w:rsidRPr="0087328E">
        <w:rPr>
          <w:sz w:val="22"/>
          <w:szCs w:val="22"/>
        </w:rPr>
        <w:t>Йоркская</w:t>
      </w:r>
      <w:r w:rsidRPr="0087328E">
        <w:rPr>
          <w:sz w:val="22"/>
          <w:szCs w:val="22"/>
          <w:lang w:val="en-US"/>
        </w:rPr>
        <w:t xml:space="preserve"> </w:t>
      </w:r>
      <w:r w:rsidRPr="0087328E">
        <w:rPr>
          <w:sz w:val="22"/>
          <w:szCs w:val="22"/>
        </w:rPr>
        <w:t>фондовая</w:t>
      </w:r>
      <w:r w:rsidRPr="0087328E">
        <w:rPr>
          <w:sz w:val="22"/>
          <w:szCs w:val="22"/>
          <w:lang w:val="en-US"/>
        </w:rPr>
        <w:t xml:space="preserve"> </w:t>
      </w:r>
      <w:r w:rsidRPr="0087328E">
        <w:rPr>
          <w:sz w:val="22"/>
          <w:szCs w:val="22"/>
        </w:rPr>
        <w:t>биржа</w:t>
      </w:r>
      <w:r w:rsidRPr="0087328E">
        <w:rPr>
          <w:sz w:val="22"/>
          <w:szCs w:val="22"/>
          <w:lang w:val="en-US"/>
        </w:rPr>
        <w:t xml:space="preserve"> (New York Stock Exchange);</w:t>
      </w:r>
    </w:p>
    <w:p w14:paraId="66E167AB" w14:textId="77777777" w:rsidR="00334A37" w:rsidRPr="0087328E" w:rsidRDefault="00334A37" w:rsidP="00A02A68">
      <w:pPr>
        <w:pStyle w:val="afc"/>
        <w:ind w:left="567" w:firstLine="0"/>
        <w:rPr>
          <w:sz w:val="22"/>
          <w:szCs w:val="22"/>
        </w:rPr>
      </w:pPr>
      <w:r w:rsidRPr="0087328E">
        <w:rPr>
          <w:sz w:val="22"/>
          <w:szCs w:val="22"/>
        </w:rPr>
        <w:t>14) Открытое акционерное общество "Фондовая биржа «Российская Торговая Система»;</w:t>
      </w:r>
    </w:p>
    <w:p w14:paraId="7052EC60" w14:textId="77777777" w:rsidR="00334A37" w:rsidRPr="0087328E" w:rsidRDefault="00334A37" w:rsidP="00A02A68">
      <w:pPr>
        <w:pStyle w:val="afc"/>
        <w:ind w:left="567" w:firstLine="0"/>
        <w:rPr>
          <w:sz w:val="22"/>
          <w:szCs w:val="22"/>
        </w:rPr>
      </w:pPr>
      <w:r w:rsidRPr="0087328E">
        <w:rPr>
          <w:sz w:val="22"/>
          <w:szCs w:val="22"/>
        </w:rPr>
        <w:t>15) Токийская фондовая биржа (Tokyo Stock Exchange Group);</w:t>
      </w:r>
    </w:p>
    <w:p w14:paraId="3843163D" w14:textId="77777777" w:rsidR="00334A37" w:rsidRPr="0087328E" w:rsidRDefault="00334A37" w:rsidP="00A02A68">
      <w:pPr>
        <w:pStyle w:val="afc"/>
        <w:ind w:left="567" w:firstLine="0"/>
        <w:rPr>
          <w:sz w:val="22"/>
          <w:szCs w:val="22"/>
          <w:lang w:val="en-US"/>
        </w:rPr>
      </w:pPr>
      <w:r w:rsidRPr="0087328E">
        <w:rPr>
          <w:sz w:val="22"/>
          <w:szCs w:val="22"/>
          <w:lang w:val="en-US"/>
        </w:rPr>
        <w:t xml:space="preserve">16) </w:t>
      </w:r>
      <w:r w:rsidRPr="0087328E">
        <w:rPr>
          <w:sz w:val="22"/>
          <w:szCs w:val="22"/>
        </w:rPr>
        <w:t>Фондовая</w:t>
      </w:r>
      <w:r w:rsidRPr="0087328E">
        <w:rPr>
          <w:sz w:val="22"/>
          <w:szCs w:val="22"/>
          <w:lang w:val="en-US"/>
        </w:rPr>
        <w:t xml:space="preserve"> </w:t>
      </w:r>
      <w:r w:rsidRPr="0087328E">
        <w:rPr>
          <w:sz w:val="22"/>
          <w:szCs w:val="22"/>
        </w:rPr>
        <w:t>биржа</w:t>
      </w:r>
      <w:r w:rsidRPr="0087328E">
        <w:rPr>
          <w:sz w:val="22"/>
          <w:szCs w:val="22"/>
          <w:lang w:val="en-US"/>
        </w:rPr>
        <w:t xml:space="preserve"> </w:t>
      </w:r>
      <w:r w:rsidRPr="0087328E">
        <w:rPr>
          <w:sz w:val="22"/>
          <w:szCs w:val="22"/>
        </w:rPr>
        <w:t>Торонто</w:t>
      </w:r>
      <w:r w:rsidRPr="0087328E">
        <w:rPr>
          <w:sz w:val="22"/>
          <w:szCs w:val="22"/>
          <w:lang w:val="en-US"/>
        </w:rPr>
        <w:t xml:space="preserve"> (Toronto Stock Exchange, TSX Group);</w:t>
      </w:r>
    </w:p>
    <w:p w14:paraId="00B8E347" w14:textId="77777777" w:rsidR="00334A37" w:rsidRPr="0087328E" w:rsidRDefault="00334A37" w:rsidP="00A02A68">
      <w:pPr>
        <w:pStyle w:val="afc"/>
        <w:ind w:left="567" w:firstLine="0"/>
        <w:rPr>
          <w:sz w:val="22"/>
          <w:szCs w:val="22"/>
        </w:rPr>
      </w:pPr>
      <w:r w:rsidRPr="0087328E">
        <w:rPr>
          <w:sz w:val="22"/>
          <w:szCs w:val="22"/>
        </w:rPr>
        <w:t>17) Фондовая биржа Швейцарии (Swiss Exchange);</w:t>
      </w:r>
    </w:p>
    <w:p w14:paraId="4FF3C859" w14:textId="77777777" w:rsidR="00334A37" w:rsidRPr="0087328E" w:rsidRDefault="00334A37" w:rsidP="00A02A68">
      <w:pPr>
        <w:pStyle w:val="afc"/>
        <w:ind w:left="567" w:firstLine="0"/>
        <w:rPr>
          <w:sz w:val="22"/>
          <w:szCs w:val="22"/>
        </w:rPr>
      </w:pPr>
      <w:r w:rsidRPr="0087328E">
        <w:rPr>
          <w:sz w:val="22"/>
          <w:szCs w:val="22"/>
        </w:rPr>
        <w:t>18) Шанхайская фондовая биржа (Shanghai Stock Exchange).</w:t>
      </w:r>
    </w:p>
    <w:p w14:paraId="5659E8F5" w14:textId="77777777" w:rsidR="00334A37" w:rsidRPr="0087328E" w:rsidRDefault="00334A37" w:rsidP="00A02A68">
      <w:pPr>
        <w:tabs>
          <w:tab w:val="num" w:pos="720"/>
        </w:tabs>
        <w:jc w:val="both"/>
        <w:rPr>
          <w:sz w:val="22"/>
          <w:szCs w:val="22"/>
        </w:rPr>
      </w:pPr>
      <w:r w:rsidRPr="0087328E">
        <w:rPr>
          <w:sz w:val="22"/>
          <w:szCs w:val="22"/>
        </w:rPr>
        <w:t>Лица, обязанные по:</w:t>
      </w:r>
    </w:p>
    <w:p w14:paraId="524AD027" w14:textId="77777777" w:rsidR="00334A37" w:rsidRPr="0087328E" w:rsidRDefault="00334A37" w:rsidP="00A02A68">
      <w:pPr>
        <w:pStyle w:val="afc"/>
        <w:ind w:left="1134" w:firstLine="0"/>
        <w:rPr>
          <w:sz w:val="22"/>
          <w:szCs w:val="22"/>
        </w:rPr>
      </w:pPr>
      <w:r w:rsidRPr="0087328E">
        <w:rPr>
          <w:sz w:val="22"/>
          <w:szCs w:val="22"/>
        </w:rPr>
        <w:t>● государственным ценным бумагам Российской Федерации, 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 должны быть зарегистрированы в Российской Федерации;</w:t>
      </w:r>
    </w:p>
    <w:p w14:paraId="1B203725" w14:textId="77777777" w:rsidR="00334A37" w:rsidRPr="0087328E" w:rsidRDefault="00334A37" w:rsidP="00A02A68">
      <w:pPr>
        <w:pStyle w:val="afc"/>
        <w:ind w:left="1134" w:firstLine="0"/>
        <w:rPr>
          <w:sz w:val="22"/>
          <w:szCs w:val="22"/>
        </w:rPr>
      </w:pPr>
      <w:r w:rsidRPr="0087328E">
        <w:rPr>
          <w:sz w:val="22"/>
          <w:szCs w:val="22"/>
        </w:rPr>
        <w:t>● облигациям иностранных эмитентов, облигациям международных финансовых организаций, иностранным депозитарным распискам, паям (акциям) иностранных инвестиционных фондов, должны быть зарегистрированы в Соединенных Штатах Америки или в государствах, являющихся членами Европейского Союза.</w:t>
      </w:r>
    </w:p>
    <w:p w14:paraId="3DF04B27"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ab/>
        <w:t>Имущество, составляющее Фонд, может быть инвестировано в облигации, эмитентами которых могут быть:</w:t>
      </w:r>
    </w:p>
    <w:p w14:paraId="467FE04C" w14:textId="77777777" w:rsidR="00334A37" w:rsidRPr="0087328E" w:rsidRDefault="00334A37" w:rsidP="00A02A68">
      <w:pPr>
        <w:pStyle w:val="afc"/>
        <w:ind w:left="1134" w:firstLine="0"/>
        <w:rPr>
          <w:sz w:val="22"/>
          <w:szCs w:val="22"/>
        </w:rPr>
      </w:pPr>
      <w:r w:rsidRPr="0087328E">
        <w:rPr>
          <w:sz w:val="22"/>
          <w:szCs w:val="22"/>
        </w:rPr>
        <w:t>● российские органы государственной власти;</w:t>
      </w:r>
    </w:p>
    <w:p w14:paraId="32CCA83D" w14:textId="77777777" w:rsidR="00334A37" w:rsidRPr="0087328E" w:rsidRDefault="00334A37" w:rsidP="00A02A68">
      <w:pPr>
        <w:pStyle w:val="afc"/>
        <w:ind w:left="1134" w:firstLine="0"/>
        <w:rPr>
          <w:sz w:val="22"/>
          <w:szCs w:val="22"/>
        </w:rPr>
      </w:pPr>
      <w:r w:rsidRPr="0087328E">
        <w:rPr>
          <w:sz w:val="22"/>
          <w:szCs w:val="22"/>
        </w:rPr>
        <w:t>● иностранные органы государственной власти;</w:t>
      </w:r>
    </w:p>
    <w:p w14:paraId="705F03D3" w14:textId="77777777" w:rsidR="00334A37" w:rsidRPr="0087328E" w:rsidRDefault="00334A37" w:rsidP="00A02A68">
      <w:pPr>
        <w:pStyle w:val="afc"/>
        <w:ind w:left="1134" w:firstLine="0"/>
        <w:rPr>
          <w:sz w:val="22"/>
          <w:szCs w:val="22"/>
        </w:rPr>
      </w:pPr>
      <w:r w:rsidRPr="0087328E">
        <w:rPr>
          <w:sz w:val="22"/>
          <w:szCs w:val="22"/>
        </w:rPr>
        <w:t>● органы местного самоуправления;</w:t>
      </w:r>
    </w:p>
    <w:p w14:paraId="0822A36D" w14:textId="77777777" w:rsidR="00334A37" w:rsidRPr="0087328E" w:rsidRDefault="00334A37" w:rsidP="00A02A68">
      <w:pPr>
        <w:pStyle w:val="afc"/>
        <w:ind w:left="1134" w:firstLine="0"/>
        <w:rPr>
          <w:sz w:val="22"/>
          <w:szCs w:val="22"/>
        </w:rPr>
      </w:pPr>
      <w:r w:rsidRPr="0087328E">
        <w:rPr>
          <w:sz w:val="22"/>
          <w:szCs w:val="22"/>
        </w:rPr>
        <w:t>● международные финансовые организации;</w:t>
      </w:r>
    </w:p>
    <w:p w14:paraId="33E4441F" w14:textId="77777777" w:rsidR="00334A37" w:rsidRPr="0087328E" w:rsidRDefault="00334A37" w:rsidP="00A02A68">
      <w:pPr>
        <w:pStyle w:val="afc"/>
        <w:ind w:left="1134" w:firstLine="0"/>
        <w:rPr>
          <w:sz w:val="22"/>
          <w:szCs w:val="22"/>
        </w:rPr>
      </w:pPr>
      <w:r w:rsidRPr="0087328E">
        <w:rPr>
          <w:sz w:val="22"/>
          <w:szCs w:val="22"/>
        </w:rPr>
        <w:t>● российские юридические лица;</w:t>
      </w:r>
    </w:p>
    <w:p w14:paraId="57162397" w14:textId="77777777" w:rsidR="00334A37" w:rsidRPr="0087328E" w:rsidRDefault="00334A37" w:rsidP="00A02A68">
      <w:pPr>
        <w:pStyle w:val="afc"/>
        <w:ind w:left="1134" w:firstLine="0"/>
        <w:rPr>
          <w:sz w:val="22"/>
          <w:szCs w:val="22"/>
        </w:rPr>
      </w:pPr>
      <w:r w:rsidRPr="0087328E">
        <w:rPr>
          <w:sz w:val="22"/>
          <w:szCs w:val="22"/>
        </w:rPr>
        <w:t>● иностранные юридические лица.</w:t>
      </w:r>
    </w:p>
    <w:p w14:paraId="076038E4"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ab/>
        <w:t>Ценные бумаги, составляющие Фонд, могут быть как включены, так и не включены в котировальные списки фондовых бирж.</w:t>
      </w:r>
    </w:p>
    <w:p w14:paraId="11733EEC" w14:textId="77777777" w:rsidR="00334A37" w:rsidRPr="0087328E" w:rsidRDefault="00334A37" w:rsidP="00A02A68">
      <w:pPr>
        <w:autoSpaceDE w:val="0"/>
        <w:autoSpaceDN w:val="0"/>
        <w:adjustRightInd w:val="0"/>
        <w:ind w:firstLine="567"/>
        <w:jc w:val="both"/>
        <w:rPr>
          <w:sz w:val="22"/>
          <w:szCs w:val="22"/>
        </w:rPr>
      </w:pPr>
      <w:r w:rsidRPr="0087328E">
        <w:rPr>
          <w:sz w:val="22"/>
          <w:szCs w:val="22"/>
        </w:rPr>
        <w:lastRenderedPageBreak/>
        <w:tab/>
        <w:t>Объектами недвижимого имущества, в которые предполагается инвестировать имущество, составляющее Фонд, могут являться земельные участки (земли сельскохозяйственного назначения, разрешенный вид использования которых допускает осуществление на них строительства, земли населенных пунктов, земли промышленности, энергетики, транспорта, связи, радиовещания, телевидения, информатики), объекты незавершенного строительства, здания, сооружения, строения, помещения, в том числе жилые и нежилые помещения, административные, торговые, выставочные, складские, гаражные комплексы, находящиеся на территории Российской Федерации, за исключением недвижимого имущества, изъятого из оборота или ограниченного в обороте в соответствии с законодательством Российской Федерации.</w:t>
      </w:r>
    </w:p>
    <w:p w14:paraId="0D41B124" w14:textId="77777777" w:rsidR="00334A37" w:rsidRPr="0087328E" w:rsidRDefault="00334A37" w:rsidP="00A02A68">
      <w:pPr>
        <w:tabs>
          <w:tab w:val="num" w:pos="720"/>
        </w:tabs>
        <w:jc w:val="both"/>
        <w:rPr>
          <w:sz w:val="22"/>
          <w:szCs w:val="22"/>
        </w:rPr>
      </w:pPr>
      <w:r w:rsidRPr="0087328E">
        <w:rPr>
          <w:sz w:val="22"/>
          <w:szCs w:val="22"/>
        </w:rPr>
        <w:t>2</w:t>
      </w:r>
      <w:r w:rsidR="00CE7145">
        <w:rPr>
          <w:sz w:val="22"/>
          <w:szCs w:val="22"/>
        </w:rPr>
        <w:t>.4</w:t>
      </w:r>
      <w:r w:rsidRPr="0087328E">
        <w:rPr>
          <w:sz w:val="22"/>
          <w:szCs w:val="22"/>
        </w:rPr>
        <w:t>. Структура активов Фонда.</w:t>
      </w:r>
    </w:p>
    <w:p w14:paraId="2C35578B" w14:textId="77777777" w:rsidR="00334A37" w:rsidRPr="0087328E" w:rsidRDefault="00334A37" w:rsidP="00A02A68">
      <w:pPr>
        <w:pStyle w:val="afc"/>
        <w:ind w:left="567" w:firstLine="0"/>
        <w:rPr>
          <w:sz w:val="22"/>
          <w:szCs w:val="22"/>
        </w:rPr>
      </w:pPr>
      <w:r w:rsidRPr="0087328E">
        <w:rPr>
          <w:sz w:val="22"/>
          <w:szCs w:val="22"/>
        </w:rPr>
        <w:t>2</w:t>
      </w:r>
      <w:r w:rsidR="00CE7145">
        <w:rPr>
          <w:sz w:val="22"/>
          <w:szCs w:val="22"/>
        </w:rPr>
        <w:t>.4</w:t>
      </w:r>
      <w:r w:rsidRPr="0087328E">
        <w:rPr>
          <w:sz w:val="22"/>
          <w:szCs w:val="22"/>
        </w:rPr>
        <w:t>.</w:t>
      </w:r>
      <w:r w:rsidR="00CE7145">
        <w:rPr>
          <w:sz w:val="22"/>
          <w:szCs w:val="22"/>
        </w:rPr>
        <w:t>1.</w:t>
      </w:r>
      <w:r w:rsidRPr="0087328E">
        <w:rPr>
          <w:sz w:val="22"/>
          <w:szCs w:val="22"/>
        </w:rPr>
        <w:t xml:space="preserve"> Структура активов Фонда должна соответствовать одновременно следующим требованиям:</w:t>
      </w:r>
    </w:p>
    <w:p w14:paraId="156C4272" w14:textId="77777777" w:rsidR="00334A37" w:rsidRPr="0087328E" w:rsidRDefault="00334A37" w:rsidP="00A02A68">
      <w:pPr>
        <w:pStyle w:val="afc"/>
        <w:ind w:left="1134" w:firstLine="0"/>
        <w:rPr>
          <w:sz w:val="22"/>
          <w:szCs w:val="22"/>
        </w:rPr>
      </w:pPr>
      <w:r w:rsidRPr="0087328E">
        <w:rPr>
          <w:sz w:val="22"/>
          <w:szCs w:val="22"/>
        </w:rPr>
        <w:t>1) денежные средства, находящиеся во вкладах в одной кредитной организации, могут составлять не более 25 процентов стоимости активов;</w:t>
      </w:r>
    </w:p>
    <w:p w14:paraId="753DC5CF" w14:textId="77777777" w:rsidR="00334A37" w:rsidRPr="0087328E" w:rsidRDefault="00334A37" w:rsidP="00A02A68">
      <w:pPr>
        <w:pStyle w:val="afc"/>
        <w:ind w:left="1134" w:firstLine="0"/>
        <w:rPr>
          <w:sz w:val="22"/>
          <w:szCs w:val="22"/>
        </w:rPr>
      </w:pPr>
      <w:r w:rsidRPr="0087328E">
        <w:rPr>
          <w:sz w:val="22"/>
          <w:szCs w:val="22"/>
        </w:rPr>
        <w:t>2) не менее двух третей рабочих дней в течение одного календарного года оценочная стоимость объектов, предусмотренных подпунктами 2 и 3 пункта 2</w:t>
      </w:r>
      <w:r w:rsidR="00CE7145">
        <w:rPr>
          <w:sz w:val="22"/>
          <w:szCs w:val="22"/>
        </w:rPr>
        <w:t>.3</w:t>
      </w:r>
      <w:r w:rsidRPr="0087328E">
        <w:rPr>
          <w:sz w:val="22"/>
          <w:szCs w:val="22"/>
        </w:rPr>
        <w:t>.1</w:t>
      </w:r>
      <w:r w:rsidR="00CE7145">
        <w:rPr>
          <w:sz w:val="22"/>
          <w:szCs w:val="22"/>
        </w:rPr>
        <w:t>.</w:t>
      </w:r>
      <w:r w:rsidRPr="0087328E">
        <w:rPr>
          <w:sz w:val="22"/>
          <w:szCs w:val="22"/>
        </w:rPr>
        <w:t xml:space="preserve"> настоящих Правил, должна составлять не менее 40 процентов стоимости чистых активов;</w:t>
      </w:r>
    </w:p>
    <w:p w14:paraId="5DDA9174" w14:textId="77777777" w:rsidR="00334A37" w:rsidRPr="0087328E" w:rsidRDefault="00334A37" w:rsidP="00A02A68">
      <w:pPr>
        <w:pStyle w:val="afc"/>
        <w:ind w:left="1134" w:firstLine="0"/>
        <w:rPr>
          <w:sz w:val="22"/>
          <w:szCs w:val="22"/>
        </w:rPr>
      </w:pPr>
      <w:r w:rsidRPr="0087328E">
        <w:rPr>
          <w:sz w:val="22"/>
          <w:szCs w:val="22"/>
        </w:rPr>
        <w:t>3)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20 процентов стоимости активов;</w:t>
      </w:r>
    </w:p>
    <w:p w14:paraId="250B07B4" w14:textId="77777777" w:rsidR="00334A37" w:rsidRPr="0087328E" w:rsidRDefault="00334A37" w:rsidP="00A02A68">
      <w:pPr>
        <w:pStyle w:val="afc"/>
        <w:ind w:left="1134" w:firstLine="0"/>
        <w:rPr>
          <w:sz w:val="22"/>
          <w:szCs w:val="22"/>
        </w:rPr>
      </w:pPr>
      <w:r w:rsidRPr="0087328E">
        <w:rPr>
          <w:sz w:val="22"/>
          <w:szCs w:val="22"/>
        </w:rPr>
        <w:t>4)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выданных инвестиционных паев этого фонда;</w:t>
      </w:r>
    </w:p>
    <w:p w14:paraId="333341D5" w14:textId="77777777" w:rsidR="00334A37" w:rsidRPr="0087328E" w:rsidRDefault="00334A37" w:rsidP="00A02A68">
      <w:pPr>
        <w:pStyle w:val="afc"/>
        <w:ind w:left="1134" w:firstLine="0"/>
        <w:rPr>
          <w:sz w:val="22"/>
          <w:szCs w:val="22"/>
        </w:rPr>
      </w:pPr>
      <w:r w:rsidRPr="0087328E">
        <w:rPr>
          <w:sz w:val="22"/>
          <w:szCs w:val="22"/>
        </w:rPr>
        <w:t>5) оценочная стоимость ценных бумаг одного эмитента (инвестиционного фонда) и оценочная стоимость российских и иностранных депозитарных расписок на указанные ценные бумаги может составлять не более 15 процентов стоимости активов.</w:t>
      </w:r>
    </w:p>
    <w:p w14:paraId="5071601F" w14:textId="77777777" w:rsidR="00334A37" w:rsidRPr="0087328E" w:rsidRDefault="00CE7145" w:rsidP="00A02A68">
      <w:pPr>
        <w:pStyle w:val="afc"/>
        <w:ind w:left="567" w:firstLine="0"/>
        <w:rPr>
          <w:sz w:val="22"/>
          <w:szCs w:val="22"/>
        </w:rPr>
      </w:pPr>
      <w:r>
        <w:rPr>
          <w:sz w:val="22"/>
          <w:szCs w:val="22"/>
        </w:rPr>
        <w:t>2.4</w:t>
      </w:r>
      <w:r w:rsidR="00334A37" w:rsidRPr="0087328E">
        <w:rPr>
          <w:sz w:val="22"/>
          <w:szCs w:val="22"/>
        </w:rPr>
        <w:t>.</w:t>
      </w:r>
      <w:r>
        <w:rPr>
          <w:sz w:val="22"/>
          <w:szCs w:val="22"/>
        </w:rPr>
        <w:t>2.</w:t>
      </w:r>
      <w:r w:rsidR="00334A37" w:rsidRPr="0087328E">
        <w:rPr>
          <w:sz w:val="22"/>
          <w:szCs w:val="22"/>
        </w:rPr>
        <w:t xml:space="preserve"> Требования пункта </w:t>
      </w:r>
      <w:r>
        <w:rPr>
          <w:sz w:val="22"/>
          <w:szCs w:val="22"/>
        </w:rPr>
        <w:t>2.4.1.</w:t>
      </w:r>
      <w:r w:rsidR="00334A37" w:rsidRPr="0087328E">
        <w:rPr>
          <w:sz w:val="22"/>
          <w:szCs w:val="22"/>
        </w:rPr>
        <w:t xml:space="preserve"> настоящих Правил применяются с истечения 30 дней с даты завершения (окончания) формирования Фонда и до даты возникновения основания прекращения Фонда.</w:t>
      </w:r>
    </w:p>
    <w:p w14:paraId="288153A3" w14:textId="77777777" w:rsidR="00334A37" w:rsidRPr="0087328E" w:rsidRDefault="00334A37" w:rsidP="00A02A68">
      <w:pPr>
        <w:pStyle w:val="afc"/>
        <w:ind w:left="567" w:firstLine="0"/>
        <w:rPr>
          <w:sz w:val="22"/>
          <w:szCs w:val="22"/>
        </w:rPr>
      </w:pPr>
      <w:r w:rsidRPr="0087328E">
        <w:rPr>
          <w:sz w:val="22"/>
          <w:szCs w:val="22"/>
        </w:rPr>
        <w:t xml:space="preserve">Требование подпункта 2 пункта </w:t>
      </w:r>
      <w:r w:rsidR="00CE7145">
        <w:rPr>
          <w:sz w:val="22"/>
          <w:szCs w:val="22"/>
        </w:rPr>
        <w:t>2.4.1</w:t>
      </w:r>
      <w:r w:rsidRPr="0087328E">
        <w:rPr>
          <w:sz w:val="22"/>
          <w:szCs w:val="22"/>
        </w:rPr>
        <w:t xml:space="preserve"> настоящих Правил применяется по истечении одного    года с даты завершения (окончания) формирования Фонда.</w:t>
      </w:r>
    </w:p>
    <w:p w14:paraId="04726DE8" w14:textId="77777777" w:rsidR="00334A37" w:rsidRPr="0087328E" w:rsidRDefault="00334A37" w:rsidP="00A02A68">
      <w:pPr>
        <w:pStyle w:val="afc"/>
        <w:ind w:left="567" w:firstLine="0"/>
        <w:rPr>
          <w:sz w:val="22"/>
          <w:szCs w:val="22"/>
        </w:rPr>
      </w:pPr>
      <w:r w:rsidRPr="0087328E">
        <w:rPr>
          <w:sz w:val="22"/>
          <w:szCs w:val="22"/>
        </w:rPr>
        <w:t xml:space="preserve">Требование подпункта 2 пункта </w:t>
      </w:r>
      <w:r w:rsidR="00CE7145">
        <w:rPr>
          <w:sz w:val="22"/>
          <w:szCs w:val="22"/>
        </w:rPr>
        <w:t>2.4.1.</w:t>
      </w:r>
      <w:r w:rsidRPr="0087328E">
        <w:rPr>
          <w:sz w:val="22"/>
          <w:szCs w:val="22"/>
        </w:rPr>
        <w:t xml:space="preserve"> настоящих Правил не применяется к структуре активов Фонда, если до окончания срока договора доверительного управления Фондом осталось менее 1 года.</w:t>
      </w:r>
    </w:p>
    <w:p w14:paraId="34EF2104" w14:textId="77777777" w:rsidR="00334A37" w:rsidRPr="0087328E" w:rsidRDefault="00334A37" w:rsidP="00A02A68">
      <w:pPr>
        <w:pStyle w:val="afc"/>
        <w:ind w:left="567" w:firstLine="0"/>
        <w:rPr>
          <w:sz w:val="22"/>
          <w:szCs w:val="22"/>
        </w:rPr>
      </w:pPr>
      <w:r w:rsidRPr="0087328E">
        <w:rPr>
          <w:sz w:val="22"/>
          <w:szCs w:val="22"/>
        </w:rPr>
        <w:t xml:space="preserve">Требование подпункта 5 пункта </w:t>
      </w:r>
      <w:r w:rsidR="00CE7145">
        <w:rPr>
          <w:sz w:val="22"/>
          <w:szCs w:val="22"/>
        </w:rPr>
        <w:t>2.4.1.</w:t>
      </w:r>
      <w:r w:rsidRPr="0087328E">
        <w:rPr>
          <w:sz w:val="22"/>
          <w:szCs w:val="22"/>
        </w:rPr>
        <w:t xml:space="preserve">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Рейтингс» (Fitch-Ratings) или «Стандарт энд Пурс» (Standard &amp; Poor's) либо не ниже уровня «Baa3» по классификации рейтингового агентства «Мудис Инвесторс Сервис» (Moody's Investors Service).</w:t>
      </w:r>
    </w:p>
    <w:p w14:paraId="54D27815" w14:textId="77777777" w:rsidR="00334A37" w:rsidRPr="0087328E" w:rsidRDefault="00334A37" w:rsidP="00A02A68">
      <w:pPr>
        <w:pStyle w:val="afc"/>
        <w:ind w:left="567" w:firstLine="0"/>
        <w:rPr>
          <w:sz w:val="22"/>
          <w:szCs w:val="22"/>
        </w:rPr>
      </w:pPr>
      <w:r w:rsidRPr="0087328E">
        <w:rPr>
          <w:sz w:val="22"/>
          <w:szCs w:val="22"/>
        </w:rPr>
        <w:t>Требование подпункта 5 п. 2</w:t>
      </w:r>
      <w:r w:rsidR="00D85999">
        <w:rPr>
          <w:sz w:val="22"/>
          <w:szCs w:val="22"/>
        </w:rPr>
        <w:t>.4</w:t>
      </w:r>
      <w:r w:rsidRPr="0087328E">
        <w:rPr>
          <w:sz w:val="22"/>
          <w:szCs w:val="22"/>
        </w:rPr>
        <w:t>.1. настоящих Правил, касающиеся ограничения на ценные бумаги одного эмитента, не распространяется на российские и иностранные депозитарные расписки.</w:t>
      </w:r>
    </w:p>
    <w:p w14:paraId="2955B178" w14:textId="77777777" w:rsidR="00334A37" w:rsidRPr="0087328E" w:rsidRDefault="00334A37" w:rsidP="00A02A68">
      <w:pPr>
        <w:tabs>
          <w:tab w:val="num" w:pos="720"/>
        </w:tabs>
        <w:jc w:val="both"/>
        <w:rPr>
          <w:sz w:val="22"/>
          <w:szCs w:val="22"/>
        </w:rPr>
      </w:pPr>
      <w:r w:rsidRPr="0087328E">
        <w:rPr>
          <w:sz w:val="22"/>
          <w:szCs w:val="22"/>
        </w:rPr>
        <w:t>2</w:t>
      </w:r>
      <w:r w:rsidR="00CE7145">
        <w:rPr>
          <w:sz w:val="22"/>
          <w:szCs w:val="22"/>
        </w:rPr>
        <w:t>.5</w:t>
      </w:r>
      <w:r w:rsidRPr="0087328E">
        <w:rPr>
          <w:sz w:val="22"/>
          <w:szCs w:val="22"/>
        </w:rPr>
        <w:t>. Описание рисков, связанных с инвестированием.</w:t>
      </w:r>
    </w:p>
    <w:p w14:paraId="57861B63"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4ED59A27"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7387A74D"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362A2CB6" w14:textId="77777777" w:rsidR="00334A37" w:rsidRPr="0087328E" w:rsidRDefault="00334A37" w:rsidP="00A02A68">
      <w:pPr>
        <w:autoSpaceDE w:val="0"/>
        <w:autoSpaceDN w:val="0"/>
        <w:adjustRightInd w:val="0"/>
        <w:ind w:firstLine="567"/>
        <w:jc w:val="both"/>
        <w:rPr>
          <w:sz w:val="22"/>
          <w:szCs w:val="22"/>
        </w:rPr>
      </w:pPr>
      <w:r w:rsidRPr="0087328E">
        <w:rPr>
          <w:sz w:val="22"/>
          <w:szCs w:val="22"/>
        </w:rPr>
        <w:lastRenderedPageBreak/>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B01FFC9"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66BE884D"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 имущество включают, но не ограничиваются следующими рисками:</w:t>
      </w:r>
    </w:p>
    <w:p w14:paraId="367FDA59" w14:textId="77777777" w:rsidR="00334A37" w:rsidRPr="0087328E" w:rsidRDefault="00334A37" w:rsidP="00A02A68">
      <w:pPr>
        <w:pStyle w:val="afc"/>
        <w:ind w:left="1134" w:firstLine="0"/>
        <w:rPr>
          <w:sz w:val="22"/>
          <w:szCs w:val="22"/>
        </w:rPr>
      </w:pPr>
      <w:r w:rsidRPr="0087328E">
        <w:rPr>
          <w:sz w:val="22"/>
          <w:szCs w:val="22"/>
        </w:rPr>
        <w:t xml:space="preserve">● 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 </w:t>
      </w:r>
    </w:p>
    <w:p w14:paraId="61E86325" w14:textId="77777777" w:rsidR="00334A37" w:rsidRPr="0087328E" w:rsidRDefault="00334A37" w:rsidP="00A02A68">
      <w:pPr>
        <w:pStyle w:val="afc"/>
        <w:ind w:left="1134" w:firstLine="0"/>
        <w:rPr>
          <w:sz w:val="22"/>
          <w:szCs w:val="22"/>
        </w:rPr>
      </w:pPr>
      <w:r w:rsidRPr="0087328E">
        <w:rPr>
          <w:sz w:val="22"/>
          <w:szCs w:val="22"/>
        </w:rPr>
        <w:t>● 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2B3061FA" w14:textId="77777777" w:rsidR="00334A37" w:rsidRPr="0087328E" w:rsidRDefault="00334A37" w:rsidP="00A02A68">
      <w:pPr>
        <w:pStyle w:val="afc"/>
        <w:ind w:left="1134" w:firstLine="0"/>
        <w:rPr>
          <w:sz w:val="22"/>
          <w:szCs w:val="22"/>
        </w:rPr>
      </w:pPr>
      <w:r w:rsidRPr="0087328E">
        <w:rPr>
          <w:sz w:val="22"/>
          <w:szCs w:val="22"/>
        </w:rPr>
        <w:t>● рыночный риск, связанный с колебаниями курсов валют, процентных ставок, цен финансовых инструментов;</w:t>
      </w:r>
    </w:p>
    <w:p w14:paraId="7A2B7DFF" w14:textId="77777777" w:rsidR="00334A37" w:rsidRPr="0087328E" w:rsidRDefault="00334A37" w:rsidP="00A02A68">
      <w:pPr>
        <w:pStyle w:val="afc"/>
        <w:ind w:left="1134" w:firstLine="0"/>
        <w:rPr>
          <w:sz w:val="22"/>
          <w:szCs w:val="22"/>
        </w:rPr>
      </w:pPr>
      <w:r w:rsidRPr="0087328E">
        <w:rPr>
          <w:sz w:val="22"/>
          <w:szCs w:val="22"/>
        </w:rPr>
        <w:t>● ценовой риск, проявляющийся в изменении цен на недвижимость и (или) права на недвижимость, изменении цен на акции российских акционерных обществ и государственные ценные бумаги, которое может привести к падению стоимости активов Фонда;</w:t>
      </w:r>
    </w:p>
    <w:p w14:paraId="718D9918" w14:textId="77777777" w:rsidR="00334A37" w:rsidRPr="0087328E" w:rsidRDefault="00334A37" w:rsidP="00A02A68">
      <w:pPr>
        <w:pStyle w:val="afc"/>
        <w:ind w:left="1134" w:firstLine="0"/>
        <w:rPr>
          <w:sz w:val="22"/>
          <w:szCs w:val="22"/>
        </w:rPr>
      </w:pPr>
      <w:r w:rsidRPr="0087328E">
        <w:rPr>
          <w:sz w:val="22"/>
          <w:szCs w:val="22"/>
        </w:rPr>
        <w:t>● риск неправомочных действий в отношении ценных бумаг, недвижимого имущества и прав на него со стороны третьих лиц;</w:t>
      </w:r>
    </w:p>
    <w:p w14:paraId="6037187D" w14:textId="77777777" w:rsidR="00334A37" w:rsidRPr="0087328E" w:rsidRDefault="00334A37" w:rsidP="00A02A68">
      <w:pPr>
        <w:pStyle w:val="afc"/>
        <w:ind w:left="1134" w:firstLine="0"/>
        <w:rPr>
          <w:sz w:val="22"/>
          <w:szCs w:val="22"/>
        </w:rPr>
      </w:pPr>
      <w:r w:rsidRPr="0087328E">
        <w:rPr>
          <w:sz w:val="22"/>
          <w:szCs w:val="22"/>
        </w:rPr>
        <w:t>● 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3CB36D78" w14:textId="77777777" w:rsidR="00334A37" w:rsidRPr="0087328E" w:rsidRDefault="00334A37" w:rsidP="00A02A68">
      <w:pPr>
        <w:pStyle w:val="afc"/>
        <w:ind w:left="1134" w:firstLine="0"/>
        <w:rPr>
          <w:sz w:val="22"/>
          <w:szCs w:val="22"/>
        </w:rPr>
      </w:pPr>
      <w:r w:rsidRPr="0087328E">
        <w:rPr>
          <w:sz w:val="22"/>
          <w:szCs w:val="22"/>
        </w:rPr>
        <w:t>● риск рыночной ликвидности, связанный с потенциальной невозможностью реализовать активы по благоприятным ценам;</w:t>
      </w:r>
    </w:p>
    <w:p w14:paraId="4A7B6A50" w14:textId="77777777" w:rsidR="00334A37" w:rsidRPr="0087328E" w:rsidRDefault="00334A37" w:rsidP="00A02A68">
      <w:pPr>
        <w:pStyle w:val="afc"/>
        <w:ind w:left="1134" w:firstLine="0"/>
        <w:rPr>
          <w:sz w:val="22"/>
          <w:szCs w:val="22"/>
        </w:rPr>
      </w:pPr>
      <w:r w:rsidRPr="0087328E">
        <w:rPr>
          <w:sz w:val="22"/>
          <w:szCs w:val="22"/>
        </w:rPr>
        <w:t>● 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7BAA511B" w14:textId="77777777" w:rsidR="00334A37" w:rsidRPr="0087328E" w:rsidRDefault="00334A37" w:rsidP="00A02A68">
      <w:pPr>
        <w:pStyle w:val="afc"/>
        <w:ind w:left="1134" w:firstLine="0"/>
        <w:rPr>
          <w:sz w:val="22"/>
          <w:szCs w:val="22"/>
        </w:rPr>
      </w:pPr>
      <w:r w:rsidRPr="0087328E">
        <w:rPr>
          <w:sz w:val="22"/>
          <w:szCs w:val="22"/>
        </w:rPr>
        <w:t>● риск, связанный с изменениями действующего законодательства;</w:t>
      </w:r>
    </w:p>
    <w:p w14:paraId="4FF6750A" w14:textId="77777777" w:rsidR="00334A37" w:rsidRPr="0087328E" w:rsidRDefault="00334A37" w:rsidP="00A02A68">
      <w:pPr>
        <w:pStyle w:val="afc"/>
        <w:ind w:left="1134" w:firstLine="0"/>
        <w:rPr>
          <w:sz w:val="22"/>
          <w:szCs w:val="22"/>
        </w:rPr>
      </w:pPr>
      <w:r w:rsidRPr="0087328E">
        <w:rPr>
          <w:sz w:val="22"/>
          <w:szCs w:val="22"/>
        </w:rPr>
        <w:t>● риск возникновения форс-мажорных обстоятельств, таких как природные катаклизмы и военные действия.</w:t>
      </w:r>
    </w:p>
    <w:p w14:paraId="3CF4E0C4"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195F9AC5" w14:textId="77777777" w:rsidR="00334A37" w:rsidRPr="0087328E" w:rsidRDefault="00334A37" w:rsidP="00A02A68">
      <w:pPr>
        <w:autoSpaceDE w:val="0"/>
        <w:autoSpaceDN w:val="0"/>
        <w:adjustRightInd w:val="0"/>
        <w:ind w:firstLine="567"/>
        <w:jc w:val="both"/>
        <w:rPr>
          <w:sz w:val="22"/>
          <w:szCs w:val="22"/>
        </w:rPr>
      </w:pPr>
      <w:r w:rsidRPr="0087328E">
        <w:rPr>
          <w:sz w:val="22"/>
          <w:szCs w:val="22"/>
        </w:rPr>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03C129B3" w14:textId="77777777" w:rsidR="00FF3EC8" w:rsidRPr="00E6085B" w:rsidRDefault="00FF3EC8" w:rsidP="00A02A68">
      <w:pPr>
        <w:pStyle w:val="1"/>
        <w:keepNext w:val="0"/>
        <w:widowControl w:val="0"/>
        <w:spacing w:before="0" w:after="0"/>
        <w:ind w:left="360"/>
        <w:jc w:val="center"/>
        <w:rPr>
          <w:rFonts w:ascii="Times New Roman" w:hAnsi="Times New Roman" w:cs="Times New Roman"/>
          <w:sz w:val="23"/>
          <w:szCs w:val="23"/>
        </w:rPr>
      </w:pPr>
    </w:p>
    <w:p w14:paraId="246958FF" w14:textId="77777777" w:rsidR="00E00082" w:rsidRPr="00E6085B" w:rsidRDefault="00F97156" w:rsidP="00A02A68">
      <w:pPr>
        <w:pStyle w:val="1"/>
        <w:keepNext w:val="0"/>
        <w:widowControl w:val="0"/>
        <w:spacing w:before="0" w:after="0"/>
        <w:ind w:left="360"/>
        <w:jc w:val="center"/>
        <w:rPr>
          <w:rFonts w:ascii="Times New Roman" w:hAnsi="Times New Roman" w:cs="Times New Roman"/>
          <w:sz w:val="23"/>
          <w:szCs w:val="23"/>
        </w:rPr>
      </w:pPr>
      <w:r w:rsidRPr="00E6085B">
        <w:rPr>
          <w:rFonts w:ascii="Times New Roman" w:hAnsi="Times New Roman" w:cs="Times New Roman"/>
          <w:sz w:val="23"/>
          <w:szCs w:val="23"/>
        </w:rPr>
        <w:t xml:space="preserve">Раздел </w:t>
      </w:r>
      <w:r w:rsidR="00BC57FD" w:rsidRPr="00E6085B">
        <w:rPr>
          <w:rFonts w:ascii="Times New Roman" w:hAnsi="Times New Roman" w:cs="Times New Roman"/>
          <w:sz w:val="23"/>
          <w:szCs w:val="23"/>
          <w:lang w:val="en-US"/>
        </w:rPr>
        <w:t>III</w:t>
      </w:r>
      <w:r w:rsidR="00BC57FD" w:rsidRPr="00E6085B">
        <w:rPr>
          <w:rFonts w:ascii="Times New Roman" w:hAnsi="Times New Roman" w:cs="Times New Roman"/>
          <w:sz w:val="23"/>
          <w:szCs w:val="23"/>
        </w:rPr>
        <w:t>.</w:t>
      </w:r>
      <w:r w:rsidR="00E75040" w:rsidRPr="00E6085B">
        <w:rPr>
          <w:rFonts w:ascii="Times New Roman" w:hAnsi="Times New Roman" w:cs="Times New Roman"/>
          <w:sz w:val="23"/>
          <w:szCs w:val="23"/>
        </w:rPr>
        <w:t xml:space="preserve"> </w:t>
      </w:r>
      <w:r w:rsidR="00B06676" w:rsidRPr="00E6085B">
        <w:rPr>
          <w:rFonts w:ascii="Times New Roman" w:hAnsi="Times New Roman" w:cs="Times New Roman"/>
          <w:sz w:val="23"/>
          <w:szCs w:val="23"/>
        </w:rPr>
        <w:t xml:space="preserve">Права и обязанности </w:t>
      </w:r>
      <w:r w:rsidR="00E630D4" w:rsidRPr="00E6085B">
        <w:rPr>
          <w:rFonts w:ascii="Times New Roman" w:hAnsi="Times New Roman" w:cs="Times New Roman"/>
          <w:sz w:val="23"/>
          <w:szCs w:val="23"/>
        </w:rPr>
        <w:t xml:space="preserve">Управляющей </w:t>
      </w:r>
      <w:r w:rsidR="00B06676" w:rsidRPr="00E6085B">
        <w:rPr>
          <w:rFonts w:ascii="Times New Roman" w:hAnsi="Times New Roman" w:cs="Times New Roman"/>
          <w:sz w:val="23"/>
          <w:szCs w:val="23"/>
        </w:rPr>
        <w:t>компании</w:t>
      </w:r>
      <w:bookmarkStart w:id="19" w:name="p_30"/>
      <w:bookmarkEnd w:id="17"/>
      <w:bookmarkEnd w:id="19"/>
    </w:p>
    <w:p w14:paraId="7888057A" w14:textId="77777777" w:rsidR="00EA3FF1" w:rsidRPr="00E6085B" w:rsidRDefault="00EA3FF1" w:rsidP="00EA3FF1">
      <w:pPr>
        <w:tabs>
          <w:tab w:val="num" w:pos="720"/>
        </w:tabs>
        <w:jc w:val="both"/>
        <w:rPr>
          <w:sz w:val="23"/>
          <w:szCs w:val="23"/>
        </w:rPr>
      </w:pPr>
      <w:bookmarkStart w:id="20" w:name="p_34"/>
      <w:bookmarkStart w:id="21" w:name="p_400"/>
      <w:bookmarkStart w:id="22" w:name="_Toc211673300"/>
      <w:bookmarkEnd w:id="20"/>
      <w:bookmarkEnd w:id="21"/>
      <w:r w:rsidRPr="00E6085B">
        <w:rPr>
          <w:sz w:val="23"/>
          <w:szCs w:val="23"/>
        </w:rPr>
        <w:t>3.1.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14:paraId="1547072B" w14:textId="77777777" w:rsidR="00EA3FF1" w:rsidRPr="00E6085B" w:rsidRDefault="00EA3FF1" w:rsidP="00EA3FF1">
      <w:pPr>
        <w:tabs>
          <w:tab w:val="num" w:pos="720"/>
        </w:tabs>
        <w:jc w:val="both"/>
        <w:rPr>
          <w:sz w:val="23"/>
          <w:szCs w:val="23"/>
        </w:rPr>
      </w:pPr>
      <w:r w:rsidRPr="00E6085B">
        <w:rPr>
          <w:sz w:val="23"/>
          <w:szCs w:val="23"/>
        </w:rPr>
        <w:t xml:space="preserve">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w:t>
      </w:r>
      <w:r w:rsidRPr="00E6085B">
        <w:rPr>
          <w:sz w:val="23"/>
          <w:szCs w:val="23"/>
        </w:rPr>
        <w:lastRenderedPageBreak/>
        <w:t>управляющим в этом качестве, а в письменных документах после наименования Управляющей компании сделана пометка «Д.У.» и указано название Фонда.</w:t>
      </w:r>
    </w:p>
    <w:p w14:paraId="60EABB2F" w14:textId="77777777" w:rsidR="00EA3FF1" w:rsidRPr="00E6085B" w:rsidRDefault="00EA3FF1" w:rsidP="00EA3FF1">
      <w:pPr>
        <w:tabs>
          <w:tab w:val="num" w:pos="720"/>
        </w:tabs>
        <w:jc w:val="both"/>
        <w:rPr>
          <w:sz w:val="23"/>
          <w:szCs w:val="23"/>
        </w:rPr>
      </w:pPr>
      <w:r w:rsidRPr="00E6085B">
        <w:rPr>
          <w:sz w:val="23"/>
          <w:szCs w:val="23"/>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281BED9E" w14:textId="77777777" w:rsidR="00EA3FF1" w:rsidRPr="00E6085B" w:rsidRDefault="00EA3FF1" w:rsidP="00EA3FF1">
      <w:pPr>
        <w:tabs>
          <w:tab w:val="num" w:pos="720"/>
        </w:tabs>
        <w:jc w:val="both"/>
        <w:rPr>
          <w:sz w:val="23"/>
          <w:szCs w:val="23"/>
        </w:rPr>
      </w:pPr>
      <w:r w:rsidRPr="00E6085B">
        <w:rPr>
          <w:sz w:val="23"/>
          <w:szCs w:val="23"/>
        </w:rPr>
        <w:t>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настоящими правилами</w:t>
      </w:r>
      <w:r w:rsidR="001C7291">
        <w:rPr>
          <w:sz w:val="23"/>
          <w:szCs w:val="23"/>
        </w:rPr>
        <w:t>.</w:t>
      </w:r>
      <w:r w:rsidRPr="00E6085B">
        <w:rPr>
          <w:sz w:val="23"/>
          <w:szCs w:val="23"/>
        </w:rPr>
        <w:t xml:space="preserve"> </w:t>
      </w:r>
    </w:p>
    <w:p w14:paraId="52777D52" w14:textId="77777777" w:rsidR="00EA3FF1" w:rsidRPr="00E6085B" w:rsidRDefault="00EA3FF1" w:rsidP="00EA3FF1">
      <w:pPr>
        <w:tabs>
          <w:tab w:val="num" w:pos="720"/>
        </w:tabs>
        <w:jc w:val="both"/>
        <w:rPr>
          <w:sz w:val="23"/>
          <w:szCs w:val="23"/>
        </w:rPr>
      </w:pPr>
      <w:bookmarkStart w:id="23" w:name="p_31"/>
      <w:bookmarkEnd w:id="23"/>
      <w:r w:rsidRPr="00E6085B">
        <w:rPr>
          <w:sz w:val="23"/>
          <w:szCs w:val="23"/>
        </w:rPr>
        <w:t>3.2. Управляющая компания:</w:t>
      </w:r>
    </w:p>
    <w:p w14:paraId="4D0F9219" w14:textId="77777777" w:rsidR="00EA3FF1" w:rsidRPr="00E6085B" w:rsidRDefault="00EA3FF1" w:rsidP="00EA3FF1">
      <w:pPr>
        <w:pStyle w:val="afc"/>
        <w:ind w:left="1134" w:firstLine="0"/>
        <w:rPr>
          <w:sz w:val="23"/>
          <w:szCs w:val="23"/>
        </w:rPr>
      </w:pPr>
      <w:r w:rsidRPr="00E6085B">
        <w:rPr>
          <w:sz w:val="23"/>
          <w:szCs w:val="23"/>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6964A4B8" w14:textId="77777777" w:rsidR="00EA3FF1" w:rsidRPr="00E6085B" w:rsidRDefault="00EA3FF1" w:rsidP="00EA3FF1">
      <w:pPr>
        <w:pStyle w:val="afc"/>
        <w:ind w:left="1134" w:firstLine="0"/>
        <w:rPr>
          <w:sz w:val="23"/>
          <w:szCs w:val="23"/>
        </w:rPr>
      </w:pPr>
      <w:r w:rsidRPr="00E6085B">
        <w:rPr>
          <w:sz w:val="23"/>
          <w:szCs w:val="23"/>
        </w:rPr>
        <w:t>2) предъявляет иски и выступает ответчиком по искам в суде в связи с осуществлением деятельности по доверительному управлению Фондом;</w:t>
      </w:r>
    </w:p>
    <w:p w14:paraId="5510064D" w14:textId="77777777" w:rsidR="00EA3FF1" w:rsidRPr="00E6085B" w:rsidRDefault="00EA3FF1" w:rsidP="00EA3FF1">
      <w:pPr>
        <w:pStyle w:val="afc"/>
        <w:ind w:left="1134" w:firstLine="0"/>
        <w:rPr>
          <w:sz w:val="23"/>
          <w:szCs w:val="23"/>
        </w:rPr>
      </w:pPr>
      <w:r w:rsidRPr="00E6085B">
        <w:rPr>
          <w:sz w:val="23"/>
          <w:szCs w:val="23"/>
        </w:rPr>
        <w:t>3) передает свои права и обязанности по договору доверительного управления Фондом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соответствующего решения общего собрания владельцев инвестиционных паев;</w:t>
      </w:r>
    </w:p>
    <w:p w14:paraId="62CEA18B" w14:textId="77777777" w:rsidR="00EA3FF1" w:rsidRPr="00E6085B" w:rsidRDefault="00EA3FF1" w:rsidP="00EA3FF1">
      <w:pPr>
        <w:tabs>
          <w:tab w:val="num" w:pos="720"/>
        </w:tabs>
        <w:jc w:val="both"/>
        <w:rPr>
          <w:sz w:val="23"/>
          <w:szCs w:val="23"/>
        </w:rPr>
      </w:pPr>
      <w:bookmarkStart w:id="24" w:name="p_32"/>
      <w:bookmarkEnd w:id="24"/>
      <w:r w:rsidRPr="00E6085B">
        <w:rPr>
          <w:sz w:val="23"/>
          <w:szCs w:val="23"/>
        </w:rPr>
        <w:t>3.3. Управляющая компания вправе:</w:t>
      </w:r>
    </w:p>
    <w:p w14:paraId="2C184F14" w14:textId="77777777" w:rsidR="00EA3FF1" w:rsidRPr="00C10AF7" w:rsidRDefault="00EA3FF1" w:rsidP="00EA3FF1">
      <w:pPr>
        <w:pStyle w:val="afc"/>
        <w:ind w:left="1134" w:firstLine="0"/>
        <w:rPr>
          <w:sz w:val="23"/>
          <w:szCs w:val="23"/>
        </w:rPr>
      </w:pPr>
      <w:bookmarkStart w:id="25" w:name="_Hlk174526859"/>
      <w:r w:rsidRPr="00C10AF7">
        <w:rPr>
          <w:sz w:val="23"/>
          <w:szCs w:val="23"/>
        </w:rPr>
        <w:t>1) вправе провести дробление инвестиционных паев на условиях и в соответствии с законодательством Российской Федерации об инвестиционных фондах.</w:t>
      </w:r>
    </w:p>
    <w:p w14:paraId="3B9E763A" w14:textId="77777777" w:rsidR="00EA3FF1" w:rsidRPr="00C10AF7" w:rsidRDefault="00EA3FF1" w:rsidP="00EA3FF1">
      <w:pPr>
        <w:pStyle w:val="afc"/>
        <w:ind w:left="1134" w:firstLine="0"/>
        <w:rPr>
          <w:sz w:val="23"/>
          <w:szCs w:val="23"/>
        </w:rPr>
      </w:pPr>
      <w:r w:rsidRPr="00C10AF7">
        <w:rPr>
          <w:sz w:val="23"/>
          <w:szCs w:val="23"/>
        </w:rPr>
        <w:t xml:space="preserve">2) вправе принять решение о досрочном прекращении Фонда без решения общего собрания владельцев инвестиционных паев; </w:t>
      </w:r>
    </w:p>
    <w:p w14:paraId="492A5F3E" w14:textId="3E7458BC" w:rsidR="00EA3FF1" w:rsidRPr="00C10AF7" w:rsidRDefault="00660AB6" w:rsidP="00EA3FF1">
      <w:pPr>
        <w:pStyle w:val="afc"/>
        <w:ind w:left="1134" w:firstLine="0"/>
        <w:rPr>
          <w:sz w:val="23"/>
          <w:szCs w:val="23"/>
        </w:rPr>
      </w:pPr>
      <w:r w:rsidRPr="00C10AF7">
        <w:rPr>
          <w:sz w:val="23"/>
          <w:szCs w:val="23"/>
        </w:rPr>
        <w:t>3</w:t>
      </w:r>
      <w:r w:rsidR="00EA3FF1" w:rsidRPr="00C10AF7">
        <w:rPr>
          <w:sz w:val="23"/>
          <w:szCs w:val="23"/>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58F094EB" w14:textId="42ABC55E" w:rsidR="00EA3FF1" w:rsidRPr="00C10AF7" w:rsidRDefault="00C10AF7" w:rsidP="00EA3FF1">
      <w:pPr>
        <w:pStyle w:val="afc"/>
        <w:ind w:left="1134" w:firstLine="0"/>
        <w:rPr>
          <w:sz w:val="23"/>
          <w:szCs w:val="23"/>
        </w:rPr>
      </w:pPr>
      <w:r w:rsidRPr="00C10AF7">
        <w:rPr>
          <w:sz w:val="23"/>
          <w:szCs w:val="23"/>
        </w:rPr>
        <w:t>4</w:t>
      </w:r>
      <w:r w:rsidR="00EA3FF1" w:rsidRPr="00C10AF7">
        <w:rPr>
          <w:sz w:val="23"/>
          <w:szCs w:val="23"/>
        </w:rPr>
        <w:t>) Управляющая компания вправе выдать инвестиционные паи после завершения (окончания) формирования фонда дополнительно к количеству выданных инвестиционных паев, указанных в настоящих Правилах (далее - дополнительные инвестиционные паи).</w:t>
      </w:r>
    </w:p>
    <w:p w14:paraId="208DE5FF" w14:textId="1A5C3DB6" w:rsidR="00EA3FF1" w:rsidRPr="00C10AF7" w:rsidRDefault="00C10AF7" w:rsidP="00EA3FF1">
      <w:pPr>
        <w:pStyle w:val="afc"/>
        <w:ind w:left="1134" w:firstLine="0"/>
        <w:rPr>
          <w:sz w:val="23"/>
          <w:szCs w:val="23"/>
        </w:rPr>
      </w:pPr>
      <w:r w:rsidRPr="00C10AF7">
        <w:rPr>
          <w:sz w:val="23"/>
          <w:szCs w:val="23"/>
        </w:rPr>
        <w:t>5</w:t>
      </w:r>
      <w:r w:rsidR="00EA3FF1" w:rsidRPr="00C10AF7">
        <w:rPr>
          <w:sz w:val="23"/>
          <w:szCs w:val="23"/>
        </w:rPr>
        <w:t>) Управляющая компания вправе выдать инвестиционные паи после завершения (окончания) формирования фонда при досрочном погашении инвестиционных паев.</w:t>
      </w:r>
    </w:p>
    <w:bookmarkEnd w:id="25"/>
    <w:p w14:paraId="7EBD2D51" w14:textId="77777777" w:rsidR="00EA3FF1" w:rsidRPr="00E6085B" w:rsidRDefault="00EA3FF1" w:rsidP="00EA3FF1">
      <w:pPr>
        <w:tabs>
          <w:tab w:val="num" w:pos="720"/>
        </w:tabs>
        <w:jc w:val="both"/>
        <w:rPr>
          <w:sz w:val="23"/>
          <w:szCs w:val="23"/>
        </w:rPr>
      </w:pPr>
      <w:r w:rsidRPr="00C10AF7">
        <w:rPr>
          <w:sz w:val="23"/>
          <w:szCs w:val="23"/>
        </w:rPr>
        <w:t>3.4. Управляющая компания обязана:</w:t>
      </w:r>
    </w:p>
    <w:p w14:paraId="3A8079C8" w14:textId="77777777" w:rsidR="00EA3FF1" w:rsidRPr="00E6085B" w:rsidRDefault="00EA3FF1" w:rsidP="00EA3FF1">
      <w:pPr>
        <w:pStyle w:val="afc"/>
        <w:ind w:left="1134" w:firstLine="0"/>
        <w:rPr>
          <w:sz w:val="23"/>
          <w:szCs w:val="23"/>
        </w:rPr>
      </w:pPr>
      <w:r w:rsidRPr="00E6085B">
        <w:rPr>
          <w:sz w:val="23"/>
          <w:szCs w:val="23"/>
        </w:rPr>
        <w:t>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в сфере финансовых рынков и настоящими Правилами;</w:t>
      </w:r>
    </w:p>
    <w:p w14:paraId="6DCCC326" w14:textId="77777777" w:rsidR="00EA3FF1" w:rsidRPr="00E6085B" w:rsidRDefault="00EA3FF1" w:rsidP="00EA3FF1">
      <w:pPr>
        <w:pStyle w:val="afc"/>
        <w:ind w:left="1134" w:firstLine="0"/>
        <w:rPr>
          <w:sz w:val="23"/>
          <w:szCs w:val="23"/>
        </w:rPr>
      </w:pPr>
      <w:r w:rsidRPr="00E6085B">
        <w:rPr>
          <w:sz w:val="23"/>
          <w:szCs w:val="23"/>
        </w:rPr>
        <w:t>2) при осуществлении доверительного управления Фондом действовать разумно и добросовестно, в интересах владельцев инвестиционных паев;</w:t>
      </w:r>
    </w:p>
    <w:p w14:paraId="63676C4F" w14:textId="77777777" w:rsidR="00EA3FF1" w:rsidRPr="00E6085B" w:rsidRDefault="00EA3FF1" w:rsidP="00EA3FF1">
      <w:pPr>
        <w:pStyle w:val="afc"/>
        <w:ind w:left="1134" w:firstLine="0"/>
        <w:rPr>
          <w:sz w:val="23"/>
          <w:szCs w:val="23"/>
        </w:rPr>
      </w:pPr>
      <w:r w:rsidRPr="00E6085B">
        <w:rPr>
          <w:sz w:val="23"/>
          <w:szCs w:val="23"/>
        </w:rPr>
        <w:t>3) при осуществлении доверительного управления Фондом выявлять конфликт интересов и управлять конфликтом интересов, в том числе путём предотвращения возникновения конфликта интересов и (или) раскрытия или предоставления информации о конфликте интересов;</w:t>
      </w:r>
    </w:p>
    <w:p w14:paraId="11B2F4EF" w14:textId="77777777" w:rsidR="00EA3FF1" w:rsidRPr="00E6085B" w:rsidRDefault="00EA3FF1" w:rsidP="00EA3FF1">
      <w:pPr>
        <w:pStyle w:val="afc"/>
        <w:ind w:left="1134" w:firstLine="0"/>
        <w:rPr>
          <w:sz w:val="23"/>
          <w:szCs w:val="23"/>
        </w:rPr>
      </w:pPr>
      <w:r w:rsidRPr="00E6085B">
        <w:rPr>
          <w:sz w:val="23"/>
          <w:szCs w:val="23"/>
        </w:rPr>
        <w:t>4)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в сфере финансовых рынков, не предусмотрено иное;</w:t>
      </w:r>
    </w:p>
    <w:p w14:paraId="196B2D53" w14:textId="77777777" w:rsidR="00EA3FF1" w:rsidRPr="00E6085B" w:rsidRDefault="00EA3FF1" w:rsidP="00EA3FF1">
      <w:pPr>
        <w:pStyle w:val="afc"/>
        <w:ind w:left="1134" w:firstLine="0"/>
        <w:rPr>
          <w:sz w:val="23"/>
          <w:szCs w:val="23"/>
        </w:rPr>
      </w:pPr>
      <w:r w:rsidRPr="00E6085B">
        <w:rPr>
          <w:sz w:val="23"/>
          <w:szCs w:val="23"/>
        </w:rPr>
        <w:t>5)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3FB67AFB" w14:textId="77777777" w:rsidR="00EA3FF1" w:rsidRPr="00E6085B" w:rsidRDefault="00EA3FF1" w:rsidP="00EA3FF1">
      <w:pPr>
        <w:pStyle w:val="afc"/>
        <w:ind w:left="1134" w:firstLine="0"/>
        <w:rPr>
          <w:sz w:val="23"/>
          <w:szCs w:val="23"/>
        </w:rPr>
      </w:pPr>
      <w:r w:rsidRPr="00E6085B">
        <w:rPr>
          <w:sz w:val="23"/>
          <w:szCs w:val="23"/>
        </w:rPr>
        <w:t>6) передавать Специализированному депозитарию подлинные экземпляры документов, подтверждающих права на недвижимое имущество;</w:t>
      </w:r>
    </w:p>
    <w:p w14:paraId="5698C101" w14:textId="77777777" w:rsidR="00EA3FF1" w:rsidRPr="00E6085B" w:rsidRDefault="00EA3FF1" w:rsidP="00EA3FF1">
      <w:pPr>
        <w:pStyle w:val="afc"/>
        <w:ind w:left="1134" w:firstLine="0"/>
        <w:rPr>
          <w:sz w:val="23"/>
          <w:szCs w:val="23"/>
        </w:rPr>
      </w:pPr>
      <w:r w:rsidRPr="00E6085B">
        <w:rPr>
          <w:sz w:val="23"/>
          <w:szCs w:val="23"/>
        </w:rPr>
        <w:t xml:space="preserve">7) страховать здания, сооружения, помещения, составляющие Фонд, от рисков их утраты и повреждения, при этом минимальная страховая сумма должна составлять </w:t>
      </w:r>
      <w:r w:rsidRPr="00E6085B">
        <w:rPr>
          <w:sz w:val="23"/>
          <w:szCs w:val="23"/>
        </w:rPr>
        <w:lastRenderedPageBreak/>
        <w:t>не меньше 50 (Пят</w:t>
      </w:r>
      <w:r>
        <w:rPr>
          <w:sz w:val="23"/>
          <w:szCs w:val="23"/>
        </w:rPr>
        <w:t>и</w:t>
      </w:r>
      <w:r w:rsidRPr="00E6085B">
        <w:rPr>
          <w:sz w:val="23"/>
          <w:szCs w:val="23"/>
        </w:rPr>
        <w:t xml:space="preserve">десяти) процентов оценочной стоимости страхуемого объекта недвижимого имущества на дату заключения договора страхования; </w:t>
      </w:r>
    </w:p>
    <w:p w14:paraId="3D312AB1" w14:textId="77777777" w:rsidR="00EA3FF1" w:rsidRPr="00E6085B" w:rsidRDefault="00EA3FF1" w:rsidP="00EA3FF1">
      <w:pPr>
        <w:pStyle w:val="afc"/>
        <w:ind w:left="1134" w:firstLine="0"/>
        <w:rPr>
          <w:sz w:val="23"/>
          <w:szCs w:val="23"/>
        </w:rPr>
      </w:pPr>
      <w:r w:rsidRPr="00E6085B">
        <w:rPr>
          <w:sz w:val="23"/>
          <w:szCs w:val="23"/>
        </w:rPr>
        <w:t>максимальный размер частичного освобождения страховщика от выплаты страхового возмещения (франшизы), составляет не больше 1 (Одного) процента страховой суммы;</w:t>
      </w:r>
    </w:p>
    <w:p w14:paraId="223F8E49" w14:textId="02C8D490" w:rsidR="00EA3FF1" w:rsidRPr="00E6085B" w:rsidRDefault="00EA3FF1" w:rsidP="00EA3FF1">
      <w:pPr>
        <w:pStyle w:val="afc"/>
        <w:ind w:left="1134" w:firstLine="0"/>
        <w:rPr>
          <w:sz w:val="23"/>
          <w:szCs w:val="23"/>
        </w:rPr>
      </w:pPr>
      <w:r w:rsidRPr="00E6085B">
        <w:rPr>
          <w:sz w:val="23"/>
          <w:szCs w:val="23"/>
        </w:rPr>
        <w:t xml:space="preserve">максимальный срок, в течение которого </w:t>
      </w:r>
      <w:r>
        <w:rPr>
          <w:sz w:val="23"/>
          <w:szCs w:val="23"/>
        </w:rPr>
        <w:t xml:space="preserve">в соответствии с договором страхования должно начаться действие страхования </w:t>
      </w:r>
      <w:r w:rsidRPr="00E6085B">
        <w:rPr>
          <w:sz w:val="23"/>
          <w:szCs w:val="23"/>
        </w:rPr>
        <w:t>недвижимо</w:t>
      </w:r>
      <w:r>
        <w:rPr>
          <w:sz w:val="23"/>
          <w:szCs w:val="23"/>
        </w:rPr>
        <w:t>го</w:t>
      </w:r>
      <w:r w:rsidRPr="00E6085B">
        <w:rPr>
          <w:sz w:val="23"/>
          <w:szCs w:val="23"/>
        </w:rPr>
        <w:t xml:space="preserve"> имуществ</w:t>
      </w:r>
      <w:r>
        <w:rPr>
          <w:sz w:val="23"/>
          <w:szCs w:val="23"/>
        </w:rPr>
        <w:t>а</w:t>
      </w:r>
      <w:r w:rsidRPr="00E6085B">
        <w:rPr>
          <w:sz w:val="23"/>
          <w:szCs w:val="23"/>
        </w:rPr>
        <w:t xml:space="preserve">, составляющее фонд, </w:t>
      </w:r>
      <w:r>
        <w:rPr>
          <w:sz w:val="23"/>
          <w:szCs w:val="23"/>
        </w:rPr>
        <w:t>но</w:t>
      </w:r>
      <w:r w:rsidRPr="00E6085B">
        <w:rPr>
          <w:sz w:val="23"/>
          <w:szCs w:val="23"/>
        </w:rPr>
        <w:t xml:space="preserve"> </w:t>
      </w:r>
      <w:r w:rsidRPr="00C1119E">
        <w:rPr>
          <w:sz w:val="23"/>
          <w:szCs w:val="23"/>
        </w:rPr>
        <w:t xml:space="preserve">не более </w:t>
      </w:r>
      <w:r>
        <w:rPr>
          <w:sz w:val="23"/>
          <w:szCs w:val="23"/>
        </w:rPr>
        <w:t>20 (</w:t>
      </w:r>
      <w:r w:rsidRPr="00C1119E">
        <w:rPr>
          <w:sz w:val="23"/>
          <w:szCs w:val="23"/>
        </w:rPr>
        <w:t>двадцати</w:t>
      </w:r>
      <w:r>
        <w:rPr>
          <w:sz w:val="23"/>
          <w:szCs w:val="23"/>
        </w:rPr>
        <w:t>)</w:t>
      </w:r>
      <w:r w:rsidRPr="00C1119E">
        <w:rPr>
          <w:sz w:val="23"/>
          <w:szCs w:val="23"/>
        </w:rPr>
        <w:t xml:space="preserve"> рабочих</w:t>
      </w:r>
      <w:r w:rsidRPr="00E6085B">
        <w:rPr>
          <w:sz w:val="23"/>
          <w:szCs w:val="23"/>
        </w:rPr>
        <w:t xml:space="preserve"> дней с даты включения недвижимого имущества в состав фонда;</w:t>
      </w:r>
    </w:p>
    <w:p w14:paraId="7B425305" w14:textId="77777777" w:rsidR="00EA3FF1" w:rsidRPr="00E6085B" w:rsidRDefault="00EA3FF1" w:rsidP="00EA3FF1">
      <w:pPr>
        <w:pStyle w:val="afc"/>
        <w:ind w:left="1134" w:firstLine="0"/>
        <w:rPr>
          <w:sz w:val="23"/>
          <w:szCs w:val="23"/>
        </w:rPr>
      </w:pPr>
      <w:r w:rsidRPr="00E6085B">
        <w:rPr>
          <w:sz w:val="23"/>
          <w:szCs w:val="23"/>
        </w:rPr>
        <w:t>максимальный срок, в течение которого в договор страхования должны быть внесены изменения (</w:t>
      </w:r>
      <w:r>
        <w:rPr>
          <w:sz w:val="23"/>
          <w:szCs w:val="23"/>
        </w:rPr>
        <w:t xml:space="preserve">в течение которого должен быть </w:t>
      </w:r>
      <w:r w:rsidRPr="00E6085B">
        <w:rPr>
          <w:sz w:val="23"/>
          <w:szCs w:val="23"/>
        </w:rPr>
        <w:t xml:space="preserve">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 составляет </w:t>
      </w:r>
      <w:r>
        <w:rPr>
          <w:sz w:val="23"/>
          <w:szCs w:val="23"/>
        </w:rPr>
        <w:t xml:space="preserve">не более </w:t>
      </w:r>
      <w:r w:rsidRPr="00E6085B">
        <w:rPr>
          <w:sz w:val="23"/>
          <w:szCs w:val="23"/>
        </w:rPr>
        <w:t>20 (двадцати) рабочих дней с даты увеличения оценочной стоимости недвижимого имущества.</w:t>
      </w:r>
    </w:p>
    <w:p w14:paraId="3A77D21D" w14:textId="77777777" w:rsidR="00EA3FF1" w:rsidRPr="00E6085B" w:rsidRDefault="00EA3FF1" w:rsidP="00EA3FF1">
      <w:pPr>
        <w:pStyle w:val="afc"/>
        <w:ind w:left="1134" w:firstLine="0"/>
        <w:rPr>
          <w:sz w:val="23"/>
          <w:szCs w:val="23"/>
        </w:rPr>
      </w:pPr>
      <w:r w:rsidRPr="00E6085B">
        <w:rPr>
          <w:sz w:val="23"/>
          <w:szCs w:val="23"/>
        </w:rPr>
        <w:t>Управляющая компания вправе возложить обязанность, предусмотренную настоящим подпунктом, на арендатора недвижимого имущества.</w:t>
      </w:r>
    </w:p>
    <w:p w14:paraId="5FC6C424" w14:textId="57C1F85B" w:rsidR="0048103C" w:rsidRPr="0048103C" w:rsidRDefault="0048103C" w:rsidP="00EA3FF1">
      <w:pPr>
        <w:pStyle w:val="afc"/>
        <w:ind w:left="1134" w:firstLine="0"/>
        <w:rPr>
          <w:sz w:val="23"/>
          <w:szCs w:val="23"/>
        </w:rPr>
      </w:pPr>
      <w:r w:rsidRPr="0048103C">
        <w:rPr>
          <w:sz w:val="23"/>
          <w:szCs w:val="23"/>
        </w:rPr>
        <w:t xml:space="preserve">8) </w:t>
      </w:r>
      <w:r w:rsidR="00EA3FF1" w:rsidRPr="0048103C">
        <w:rPr>
          <w:sz w:val="23"/>
          <w:szCs w:val="23"/>
        </w:rPr>
        <w:t>раскрывать информацию о дате составления списка владельцев инвестиционных паев для осуществления ими своих прав</w:t>
      </w:r>
      <w:r w:rsidRPr="0048103C">
        <w:t>.</w:t>
      </w:r>
    </w:p>
    <w:p w14:paraId="0A85394F" w14:textId="3E79BFFB" w:rsidR="00EA3FF1" w:rsidRPr="00E6085B" w:rsidRDefault="00EA3FF1" w:rsidP="00EA3FF1">
      <w:pPr>
        <w:pStyle w:val="afc"/>
        <w:ind w:left="1134" w:firstLine="0"/>
        <w:rPr>
          <w:sz w:val="23"/>
          <w:szCs w:val="23"/>
        </w:rPr>
      </w:pPr>
      <w:r>
        <w:rPr>
          <w:sz w:val="23"/>
          <w:szCs w:val="23"/>
        </w:rPr>
        <w:t>9</w:t>
      </w:r>
      <w:r w:rsidRPr="00E6085B">
        <w:rPr>
          <w:sz w:val="23"/>
          <w:szCs w:val="23"/>
        </w:rPr>
        <w:t>) раскрывать отчеты, требования к которым устанавливаются Банком России.</w:t>
      </w:r>
    </w:p>
    <w:p w14:paraId="33F43E21" w14:textId="77777777" w:rsidR="00EA3FF1" w:rsidRPr="00E6085B" w:rsidRDefault="00EA3FF1" w:rsidP="00EA3FF1">
      <w:pPr>
        <w:pStyle w:val="afc"/>
        <w:ind w:left="1134" w:firstLine="0"/>
        <w:rPr>
          <w:sz w:val="23"/>
          <w:szCs w:val="23"/>
        </w:rPr>
      </w:pPr>
      <w:r>
        <w:rPr>
          <w:sz w:val="23"/>
          <w:szCs w:val="23"/>
        </w:rPr>
        <w:t>10</w:t>
      </w:r>
      <w:r w:rsidRPr="00E6085B">
        <w:rPr>
          <w:sz w:val="23"/>
          <w:szCs w:val="23"/>
        </w:rPr>
        <w:t>) соблюдать настоящие Правила</w:t>
      </w:r>
    </w:p>
    <w:p w14:paraId="3C0034D5" w14:textId="77777777" w:rsidR="00EA3FF1" w:rsidRPr="00E6085B" w:rsidRDefault="00EA3FF1" w:rsidP="00EA3FF1">
      <w:pPr>
        <w:pStyle w:val="afc"/>
        <w:ind w:left="1134" w:firstLine="0"/>
        <w:rPr>
          <w:sz w:val="23"/>
          <w:szCs w:val="23"/>
        </w:rPr>
      </w:pPr>
      <w:r>
        <w:rPr>
          <w:sz w:val="23"/>
          <w:szCs w:val="23"/>
        </w:rPr>
        <w:t>11</w:t>
      </w:r>
      <w:r w:rsidRPr="00E6085B">
        <w:rPr>
          <w:sz w:val="23"/>
          <w:szCs w:val="23"/>
        </w:rPr>
        <w:t>) соблюдать иные требования, предусмотренные настоящим Федеральным законом и нормативными актами Банка России</w:t>
      </w:r>
      <w:r>
        <w:rPr>
          <w:sz w:val="23"/>
          <w:szCs w:val="23"/>
        </w:rPr>
        <w:t>.</w:t>
      </w:r>
    </w:p>
    <w:p w14:paraId="6EF795BC" w14:textId="77777777" w:rsidR="00EA3FF1" w:rsidRPr="00E6085B" w:rsidRDefault="00EA3FF1" w:rsidP="00EA3FF1">
      <w:pPr>
        <w:pStyle w:val="afc"/>
        <w:ind w:left="1134" w:firstLine="0"/>
        <w:rPr>
          <w:sz w:val="23"/>
          <w:szCs w:val="23"/>
        </w:rPr>
      </w:pPr>
    </w:p>
    <w:p w14:paraId="2B383CA4" w14:textId="77777777" w:rsidR="00EA3FF1" w:rsidRPr="00E6085B" w:rsidRDefault="00EA3FF1" w:rsidP="00EA3FF1">
      <w:pPr>
        <w:tabs>
          <w:tab w:val="num" w:pos="720"/>
        </w:tabs>
        <w:jc w:val="both"/>
        <w:rPr>
          <w:sz w:val="23"/>
          <w:szCs w:val="23"/>
        </w:rPr>
      </w:pPr>
      <w:bookmarkStart w:id="26" w:name="p_33"/>
      <w:bookmarkEnd w:id="26"/>
      <w:r w:rsidRPr="00E6085B">
        <w:rPr>
          <w:sz w:val="23"/>
          <w:szCs w:val="23"/>
        </w:rPr>
        <w:t>3.</w:t>
      </w:r>
      <w:r>
        <w:rPr>
          <w:sz w:val="23"/>
          <w:szCs w:val="23"/>
        </w:rPr>
        <w:t>5</w:t>
      </w:r>
      <w:r w:rsidRPr="00E6085B">
        <w:rPr>
          <w:sz w:val="23"/>
          <w:szCs w:val="23"/>
        </w:rPr>
        <w:t>. Управляющая компания не вправе:</w:t>
      </w:r>
    </w:p>
    <w:p w14:paraId="277B366C" w14:textId="77777777" w:rsidR="00EA3FF1" w:rsidRPr="00E6085B" w:rsidRDefault="00EA3FF1" w:rsidP="00EA3FF1">
      <w:pPr>
        <w:pStyle w:val="afc"/>
        <w:ind w:left="1134" w:firstLine="0"/>
        <w:rPr>
          <w:sz w:val="23"/>
          <w:szCs w:val="23"/>
        </w:rPr>
      </w:pPr>
      <w:r w:rsidRPr="00E6085B">
        <w:rPr>
          <w:sz w:val="23"/>
          <w:szCs w:val="23"/>
        </w:rPr>
        <w:t>1)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3CE394B7" w14:textId="77777777" w:rsidR="00EA3FF1" w:rsidRPr="00E6085B" w:rsidRDefault="00EA3FF1" w:rsidP="00EA3FF1">
      <w:pPr>
        <w:pStyle w:val="afc"/>
        <w:ind w:left="1134" w:firstLine="0"/>
        <w:rPr>
          <w:sz w:val="23"/>
          <w:szCs w:val="23"/>
        </w:rPr>
      </w:pPr>
      <w:r w:rsidRPr="00E6085B">
        <w:rPr>
          <w:sz w:val="23"/>
          <w:szCs w:val="23"/>
        </w:rPr>
        <w:t>2) распоряжаться денежными средствами, находящимися на транзитном счете,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01CD1543" w14:textId="77777777" w:rsidR="00EA3FF1" w:rsidRPr="00E6085B" w:rsidRDefault="00EA3FF1" w:rsidP="00EA3FF1">
      <w:pPr>
        <w:pStyle w:val="afc"/>
        <w:ind w:left="1134" w:firstLine="0"/>
        <w:rPr>
          <w:sz w:val="23"/>
          <w:szCs w:val="23"/>
        </w:rPr>
      </w:pPr>
      <w:r w:rsidRPr="00E6085B">
        <w:rPr>
          <w:sz w:val="23"/>
          <w:szCs w:val="23"/>
        </w:rP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33B56A95" w14:textId="77777777" w:rsidR="00EA3FF1" w:rsidRPr="00E6085B" w:rsidRDefault="00EA3FF1" w:rsidP="00EA3FF1">
      <w:pPr>
        <w:pStyle w:val="afc"/>
        <w:ind w:left="1134" w:firstLine="0"/>
        <w:rPr>
          <w:sz w:val="23"/>
          <w:szCs w:val="23"/>
        </w:rPr>
      </w:pPr>
      <w:r w:rsidRPr="00E6085B">
        <w:rPr>
          <w:sz w:val="23"/>
          <w:szCs w:val="23"/>
        </w:rPr>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51C6954C" w14:textId="77777777" w:rsidR="00EA3FF1" w:rsidRPr="00E6085B" w:rsidRDefault="00EA3FF1" w:rsidP="00EA3FF1">
      <w:pPr>
        <w:pStyle w:val="afc"/>
        <w:ind w:left="1134" w:firstLine="0"/>
        <w:rPr>
          <w:sz w:val="23"/>
          <w:szCs w:val="23"/>
        </w:rPr>
      </w:pPr>
      <w:r w:rsidRPr="00E6085B">
        <w:rPr>
          <w:sz w:val="23"/>
          <w:szCs w:val="23"/>
        </w:rPr>
        <w:t>5) совершать следующие сделки или давать поручения на совершение следующих сделок:</w:t>
      </w:r>
    </w:p>
    <w:p w14:paraId="4A5A53CF" w14:textId="77777777" w:rsidR="00EA3FF1" w:rsidRPr="00E6085B" w:rsidRDefault="00EA3FF1" w:rsidP="00EA3FF1">
      <w:pPr>
        <w:pStyle w:val="afc"/>
        <w:ind w:left="1134" w:firstLine="0"/>
        <w:rPr>
          <w:sz w:val="23"/>
          <w:szCs w:val="23"/>
        </w:rPr>
      </w:pPr>
      <w:r w:rsidRPr="00E6085B">
        <w:rPr>
          <w:sz w:val="23"/>
          <w:szCs w:val="23"/>
        </w:rPr>
        <w:t>а) сделки по приобретению за счет имущества, составляющего Фонд,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064E05D1" w14:textId="77777777" w:rsidR="00EA3FF1" w:rsidRPr="00E6085B" w:rsidRDefault="00EA3FF1" w:rsidP="00EA3FF1">
      <w:pPr>
        <w:pStyle w:val="afc"/>
        <w:ind w:left="1134" w:firstLine="0"/>
        <w:rPr>
          <w:sz w:val="23"/>
          <w:szCs w:val="23"/>
        </w:rPr>
      </w:pPr>
      <w:r w:rsidRPr="00E6085B">
        <w:rPr>
          <w:sz w:val="23"/>
          <w:szCs w:val="23"/>
        </w:rPr>
        <w:t>б) сделки по безвозмездному отчуждению имущества, составляющего Фонд;</w:t>
      </w:r>
    </w:p>
    <w:p w14:paraId="7A41DFB0" w14:textId="77777777" w:rsidR="00EA3FF1" w:rsidRPr="00E6085B" w:rsidRDefault="00EA3FF1" w:rsidP="00EA3FF1">
      <w:pPr>
        <w:pStyle w:val="afc"/>
        <w:ind w:left="1134" w:firstLine="0"/>
        <w:rPr>
          <w:sz w:val="23"/>
          <w:szCs w:val="23"/>
        </w:rPr>
      </w:pPr>
      <w:r w:rsidRPr="00E6085B">
        <w:rPr>
          <w:sz w:val="23"/>
          <w:szCs w:val="23"/>
        </w:rPr>
        <w:t xml:space="preserve">в) сделки,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 </w:t>
      </w:r>
    </w:p>
    <w:p w14:paraId="4C2F6F0E" w14:textId="77777777" w:rsidR="00EA3FF1" w:rsidRPr="00E6085B" w:rsidRDefault="00EA3FF1" w:rsidP="00EA3FF1">
      <w:pPr>
        <w:pStyle w:val="afc"/>
        <w:ind w:left="1134" w:firstLine="0"/>
        <w:rPr>
          <w:sz w:val="23"/>
          <w:szCs w:val="23"/>
        </w:rPr>
      </w:pPr>
      <w:r w:rsidRPr="00E6085B">
        <w:rPr>
          <w:sz w:val="23"/>
          <w:szCs w:val="23"/>
        </w:rPr>
        <w:t>г) 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52C43956" w14:textId="77777777" w:rsidR="00EA3FF1" w:rsidRPr="00E6085B" w:rsidRDefault="00EA3FF1" w:rsidP="00EA3FF1">
      <w:pPr>
        <w:pStyle w:val="afc"/>
        <w:ind w:left="1134" w:firstLine="0"/>
        <w:rPr>
          <w:sz w:val="23"/>
          <w:szCs w:val="23"/>
        </w:rPr>
      </w:pPr>
      <w:r w:rsidRPr="00E6085B">
        <w:rPr>
          <w:sz w:val="23"/>
          <w:szCs w:val="23"/>
        </w:rPr>
        <w:t xml:space="preserve">д) договоры займа или кредитные договоры, возврат денежных средств по которым осуществляется за счет имущества Фонда, за исключением случаев получения </w:t>
      </w:r>
      <w:r w:rsidRPr="00E6085B">
        <w:rPr>
          <w:sz w:val="23"/>
          <w:szCs w:val="23"/>
        </w:rPr>
        <w:lastRenderedPageBreak/>
        <w:t xml:space="preserve">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(Двадцать)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 </w:t>
      </w:r>
    </w:p>
    <w:p w14:paraId="4CD87C7F" w14:textId="77777777" w:rsidR="00EA3FF1" w:rsidRPr="00E6085B" w:rsidRDefault="00EA3FF1" w:rsidP="00EA3FF1">
      <w:pPr>
        <w:pStyle w:val="afc"/>
        <w:ind w:left="1134" w:firstLine="0"/>
        <w:rPr>
          <w:sz w:val="23"/>
          <w:szCs w:val="23"/>
        </w:rPr>
      </w:pPr>
      <w:r w:rsidRPr="00E6085B">
        <w:rPr>
          <w:sz w:val="23"/>
          <w:szCs w:val="23"/>
        </w:rPr>
        <w:t>е) сделки репо, подлежащие исполнению за счет имущества Фонда;</w:t>
      </w:r>
    </w:p>
    <w:p w14:paraId="282CEF54" w14:textId="77777777" w:rsidR="00EA3FF1" w:rsidRPr="00E6085B" w:rsidRDefault="00EA3FF1" w:rsidP="00EA3FF1">
      <w:pPr>
        <w:pStyle w:val="afc"/>
        <w:ind w:left="1134" w:firstLine="0"/>
        <w:rPr>
          <w:sz w:val="23"/>
          <w:szCs w:val="23"/>
        </w:rPr>
      </w:pPr>
      <w:r w:rsidRPr="00E6085B">
        <w:rPr>
          <w:sz w:val="23"/>
          <w:szCs w:val="23"/>
        </w:rPr>
        <w:t>ж) сделки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5EE61F2A" w14:textId="77777777" w:rsidR="00EA3FF1" w:rsidRPr="00E6085B" w:rsidRDefault="00EA3FF1" w:rsidP="00EA3FF1">
      <w:pPr>
        <w:pStyle w:val="afc"/>
        <w:ind w:left="1134" w:firstLine="0"/>
        <w:rPr>
          <w:sz w:val="23"/>
          <w:szCs w:val="23"/>
        </w:rPr>
      </w:pPr>
      <w:r w:rsidRPr="00E6085B">
        <w:rPr>
          <w:sz w:val="23"/>
          <w:szCs w:val="23"/>
        </w:rPr>
        <w:t>з) сделки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3D466A32" w14:textId="6D8F486A" w:rsidR="00EA3FF1" w:rsidRPr="00E6085B" w:rsidRDefault="00EA3FF1" w:rsidP="00EA3FF1">
      <w:pPr>
        <w:pStyle w:val="afc"/>
        <w:ind w:left="1134" w:firstLine="0"/>
        <w:rPr>
          <w:sz w:val="23"/>
          <w:szCs w:val="23"/>
        </w:rPr>
      </w:pPr>
      <w:r w:rsidRPr="00E6085B">
        <w:rPr>
          <w:sz w:val="23"/>
          <w:szCs w:val="23"/>
        </w:rPr>
        <w:t>и) сделки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5164D522" w14:textId="77777777" w:rsidR="00EA3FF1" w:rsidRPr="00E6085B" w:rsidRDefault="00EA3FF1" w:rsidP="00EA3FF1">
      <w:pPr>
        <w:pStyle w:val="afc"/>
        <w:ind w:left="1134" w:firstLine="0"/>
        <w:rPr>
          <w:sz w:val="23"/>
          <w:szCs w:val="23"/>
        </w:rPr>
      </w:pPr>
      <w:r w:rsidRPr="00E6085B">
        <w:rPr>
          <w:sz w:val="23"/>
          <w:szCs w:val="23"/>
        </w:rPr>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24515271" w14:textId="77777777" w:rsidR="00EA3FF1" w:rsidRPr="00E6085B" w:rsidRDefault="00EA3FF1" w:rsidP="00EA3FF1">
      <w:pPr>
        <w:pStyle w:val="afc"/>
        <w:ind w:left="1134" w:firstLine="0"/>
        <w:rPr>
          <w:sz w:val="23"/>
          <w:szCs w:val="23"/>
        </w:rPr>
      </w:pPr>
      <w:r w:rsidRPr="00E6085B">
        <w:rPr>
          <w:sz w:val="23"/>
          <w:szCs w:val="23"/>
        </w:rPr>
        <w:t>л) сделки по приобретению в состав Фонда имущества у Специализированного депозитария, Оценщиков,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8.4. настоящих Правил, а также иных случаев, предусмотренных настоящими Правилами;</w:t>
      </w:r>
    </w:p>
    <w:p w14:paraId="5ED491C4" w14:textId="77777777" w:rsidR="00EA3FF1" w:rsidRPr="00E6085B" w:rsidRDefault="00EA3FF1" w:rsidP="00EA3FF1">
      <w:pPr>
        <w:pStyle w:val="afc"/>
        <w:ind w:left="1134" w:firstLine="0"/>
        <w:rPr>
          <w:sz w:val="23"/>
          <w:szCs w:val="23"/>
        </w:rPr>
      </w:pPr>
      <w:r w:rsidRPr="00E6085B">
        <w:rPr>
          <w:sz w:val="23"/>
          <w:szCs w:val="23"/>
        </w:rPr>
        <w:t>м) сделки по передаче имущества, составляющего Фонд, в пользование владельцам инвестиционных паев;</w:t>
      </w:r>
    </w:p>
    <w:p w14:paraId="1BE8E871" w14:textId="77777777" w:rsidR="00EA3FF1" w:rsidRPr="00E6085B" w:rsidRDefault="00EA3FF1" w:rsidP="00EA3FF1">
      <w:pPr>
        <w:pStyle w:val="afc"/>
        <w:ind w:left="1134" w:firstLine="0"/>
        <w:rPr>
          <w:sz w:val="23"/>
          <w:szCs w:val="23"/>
        </w:rPr>
      </w:pPr>
      <w:r w:rsidRPr="00E6085B">
        <w:rPr>
          <w:sz w:val="23"/>
          <w:szCs w:val="23"/>
        </w:rPr>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512A0187" w14:textId="77777777" w:rsidR="00EA3FF1" w:rsidRPr="00E6085B" w:rsidRDefault="00EA3FF1" w:rsidP="00EA3FF1">
      <w:pPr>
        <w:pStyle w:val="afc"/>
        <w:ind w:left="1134" w:firstLine="0"/>
        <w:rPr>
          <w:sz w:val="23"/>
          <w:szCs w:val="23"/>
        </w:rPr>
      </w:pPr>
      <w:r w:rsidRPr="00E6085B">
        <w:rPr>
          <w:sz w:val="23"/>
          <w:szCs w:val="23"/>
        </w:rPr>
        <w:t>о) заключать договоры возмездного оказания услуг, подлежащие оплате за счет активов фонда, в случаях, установленных нормативными актами в сфере финансовых рынков.</w:t>
      </w:r>
    </w:p>
    <w:p w14:paraId="53898703" w14:textId="216FE020" w:rsidR="00EA3FF1" w:rsidRPr="00E6085B" w:rsidRDefault="00EA3FF1" w:rsidP="00EA3FF1">
      <w:pPr>
        <w:pStyle w:val="afc"/>
        <w:ind w:left="1134" w:firstLine="0"/>
        <w:rPr>
          <w:sz w:val="23"/>
          <w:szCs w:val="23"/>
        </w:rPr>
      </w:pPr>
      <w:r w:rsidRPr="00E6085B">
        <w:rPr>
          <w:sz w:val="23"/>
          <w:szCs w:val="23"/>
        </w:rPr>
        <w:t>п) сделки по приобретению в состав Фон</w:t>
      </w:r>
      <w:r>
        <w:rPr>
          <w:sz w:val="23"/>
          <w:szCs w:val="23"/>
        </w:rPr>
        <w:t>д</w:t>
      </w:r>
      <w:r w:rsidRPr="00E6085B">
        <w:rPr>
          <w:sz w:val="23"/>
          <w:szCs w:val="23"/>
        </w:rPr>
        <w:t>а акции акционеров инвестиционного фонд,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 а также инвестиционные паи Фонда, находящегося в доверительном управлении</w:t>
      </w:r>
      <w:r w:rsidR="002F2135">
        <w:rPr>
          <w:sz w:val="23"/>
          <w:szCs w:val="23"/>
        </w:rPr>
        <w:t>.</w:t>
      </w:r>
    </w:p>
    <w:p w14:paraId="5E0D584D" w14:textId="77777777" w:rsidR="00EA3FF1" w:rsidRPr="00E6085B" w:rsidRDefault="00EA3FF1" w:rsidP="00EA3FF1">
      <w:pPr>
        <w:tabs>
          <w:tab w:val="num" w:pos="720"/>
        </w:tabs>
        <w:jc w:val="both"/>
        <w:rPr>
          <w:sz w:val="23"/>
          <w:szCs w:val="23"/>
        </w:rPr>
      </w:pPr>
      <w:r w:rsidRPr="00E6085B">
        <w:rPr>
          <w:sz w:val="23"/>
          <w:szCs w:val="23"/>
        </w:rPr>
        <w:t>3.</w:t>
      </w:r>
      <w:r>
        <w:rPr>
          <w:sz w:val="23"/>
          <w:szCs w:val="23"/>
        </w:rPr>
        <w:t>6</w:t>
      </w:r>
      <w:r w:rsidRPr="00E6085B">
        <w:rPr>
          <w:sz w:val="23"/>
          <w:szCs w:val="23"/>
        </w:rPr>
        <w:t>. Ограничения на совершение сделок с ценными бумагами, установленные подпунктами «ж», «з», «к» и «л» подпункта 5 пункта 3.</w:t>
      </w:r>
      <w:r>
        <w:rPr>
          <w:sz w:val="23"/>
          <w:szCs w:val="23"/>
        </w:rPr>
        <w:t>5</w:t>
      </w:r>
      <w:r w:rsidRPr="00E6085B">
        <w:rPr>
          <w:sz w:val="23"/>
          <w:szCs w:val="23"/>
        </w:rPr>
        <w:t xml:space="preserve"> настоящих Правил, не применяются, если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4101767D" w14:textId="77777777" w:rsidR="00EA3FF1" w:rsidRPr="00E6085B" w:rsidRDefault="00EA3FF1" w:rsidP="00EA3FF1">
      <w:pPr>
        <w:tabs>
          <w:tab w:val="num" w:pos="720"/>
        </w:tabs>
        <w:jc w:val="both"/>
        <w:rPr>
          <w:sz w:val="23"/>
          <w:szCs w:val="23"/>
        </w:rPr>
      </w:pPr>
      <w:r w:rsidRPr="00E6085B">
        <w:rPr>
          <w:sz w:val="23"/>
          <w:szCs w:val="23"/>
        </w:rPr>
        <w:lastRenderedPageBreak/>
        <w:t>3.</w:t>
      </w:r>
      <w:r>
        <w:rPr>
          <w:sz w:val="23"/>
          <w:szCs w:val="23"/>
        </w:rPr>
        <w:t>7</w:t>
      </w:r>
      <w:r w:rsidRPr="00E6085B">
        <w:rPr>
          <w:sz w:val="23"/>
          <w:szCs w:val="23"/>
        </w:rPr>
        <w:t>. Ограничения на совершение сделок, установленные подпунктом «и» подпункта 5 пункта 3.</w:t>
      </w:r>
      <w:r>
        <w:rPr>
          <w:sz w:val="23"/>
          <w:szCs w:val="23"/>
        </w:rPr>
        <w:t>5</w:t>
      </w:r>
      <w:r w:rsidRPr="00E6085B">
        <w:rPr>
          <w:sz w:val="23"/>
          <w:szCs w:val="23"/>
        </w:rPr>
        <w:t>. настоящих Правил, не применяются, если указанные сделки:</w:t>
      </w:r>
    </w:p>
    <w:p w14:paraId="702B5E31" w14:textId="77777777" w:rsidR="00EA3FF1" w:rsidRPr="00E6085B" w:rsidRDefault="00EA3FF1" w:rsidP="00EA3FF1">
      <w:pPr>
        <w:pStyle w:val="afc"/>
        <w:ind w:left="1134" w:firstLine="0"/>
        <w:rPr>
          <w:sz w:val="23"/>
          <w:szCs w:val="23"/>
        </w:rPr>
      </w:pPr>
      <w:r w:rsidRPr="00E6085B">
        <w:rPr>
          <w:sz w:val="23"/>
          <w:szCs w:val="23"/>
        </w:rPr>
        <w:t>1) совершаются с ценными бумагами, включенными в котировальные списки российских бирж;</w:t>
      </w:r>
    </w:p>
    <w:p w14:paraId="580F52BE" w14:textId="4BB5E5B8" w:rsidR="00EA3FF1" w:rsidRPr="00E6085B" w:rsidRDefault="00EA3FF1" w:rsidP="00EA3FF1">
      <w:pPr>
        <w:tabs>
          <w:tab w:val="num" w:pos="720"/>
        </w:tabs>
        <w:jc w:val="both"/>
        <w:rPr>
          <w:sz w:val="23"/>
          <w:szCs w:val="23"/>
        </w:rPr>
      </w:pPr>
      <w:r w:rsidRPr="00E6085B">
        <w:rPr>
          <w:sz w:val="23"/>
          <w:szCs w:val="23"/>
        </w:rPr>
        <w:t>3.</w:t>
      </w:r>
      <w:r>
        <w:rPr>
          <w:sz w:val="23"/>
          <w:szCs w:val="23"/>
        </w:rPr>
        <w:t>8</w:t>
      </w:r>
      <w:r w:rsidRPr="00E6085B">
        <w:rPr>
          <w:sz w:val="23"/>
          <w:szCs w:val="23"/>
        </w:rPr>
        <w:t xml:space="preserve">. </w:t>
      </w:r>
      <w:bookmarkStart w:id="27" w:name="_Hlk174527592"/>
      <w:r w:rsidRPr="00E6085B">
        <w:rPr>
          <w:sz w:val="23"/>
          <w:szCs w:val="23"/>
        </w:rPr>
        <w:t xml:space="preserve">По сделкам, совершенным в нарушение требований </w:t>
      </w:r>
      <w:r>
        <w:rPr>
          <w:sz w:val="23"/>
          <w:szCs w:val="23"/>
        </w:rPr>
        <w:t>статьи 40 Федерального закона «Об</w:t>
      </w:r>
      <w:r w:rsidR="00EF795E">
        <w:rPr>
          <w:sz w:val="23"/>
          <w:szCs w:val="23"/>
        </w:rPr>
        <w:t xml:space="preserve"> </w:t>
      </w:r>
      <w:r>
        <w:rPr>
          <w:sz w:val="23"/>
          <w:szCs w:val="23"/>
        </w:rPr>
        <w:t>инвестиционных фондах»</w:t>
      </w:r>
      <w:r w:rsidR="00EF795E">
        <w:rPr>
          <w:sz w:val="23"/>
          <w:szCs w:val="23"/>
        </w:rPr>
        <w:t>,</w:t>
      </w:r>
      <w:r w:rsidRPr="00E6085B">
        <w:rPr>
          <w:sz w:val="23"/>
          <w:szCs w:val="23"/>
        </w:rPr>
        <w:t xml:space="preserve"> Управляющая </w:t>
      </w:r>
      <w:r w:rsidRPr="00173A53">
        <w:rPr>
          <w:sz w:val="23"/>
          <w:szCs w:val="23"/>
        </w:rPr>
        <w:t xml:space="preserve">компания несёт обязательства лично и отвечает только принадлежащим ей имуществом. Долги, возникшие по таким </w:t>
      </w:r>
      <w:r w:rsidRPr="00E6085B">
        <w:rPr>
          <w:sz w:val="23"/>
          <w:szCs w:val="23"/>
        </w:rPr>
        <w:t>обязательствам, не могут погашаться за счет имущества, составляющего Фонд</w:t>
      </w:r>
      <w:bookmarkEnd w:id="27"/>
      <w:r w:rsidRPr="00E6085B">
        <w:rPr>
          <w:sz w:val="23"/>
          <w:szCs w:val="23"/>
        </w:rPr>
        <w:t>.</w:t>
      </w:r>
    </w:p>
    <w:p w14:paraId="5EE62926" w14:textId="77777777" w:rsidR="00966FAC" w:rsidRPr="00E6085B" w:rsidRDefault="00966FAC" w:rsidP="00A02A68">
      <w:pPr>
        <w:pStyle w:val="1"/>
        <w:keepNext w:val="0"/>
        <w:widowControl w:val="0"/>
        <w:spacing w:before="0" w:after="0"/>
        <w:ind w:left="360"/>
        <w:jc w:val="center"/>
        <w:rPr>
          <w:rFonts w:ascii="Times New Roman" w:hAnsi="Times New Roman" w:cs="Times New Roman"/>
          <w:sz w:val="23"/>
          <w:szCs w:val="23"/>
        </w:rPr>
      </w:pPr>
    </w:p>
    <w:p w14:paraId="3EC586BF" w14:textId="77777777" w:rsidR="00B06676" w:rsidRPr="00E6085B" w:rsidRDefault="00366EA2" w:rsidP="00A02A68">
      <w:pPr>
        <w:pStyle w:val="1"/>
        <w:keepNext w:val="0"/>
        <w:widowControl w:val="0"/>
        <w:spacing w:before="0" w:after="0"/>
        <w:ind w:left="360"/>
        <w:jc w:val="center"/>
        <w:rPr>
          <w:rFonts w:ascii="Times New Roman" w:hAnsi="Times New Roman" w:cs="Times New Roman"/>
          <w:sz w:val="23"/>
          <w:szCs w:val="23"/>
        </w:rPr>
      </w:pPr>
      <w:r w:rsidRPr="00E6085B">
        <w:rPr>
          <w:rFonts w:ascii="Times New Roman" w:hAnsi="Times New Roman" w:cs="Times New Roman"/>
          <w:sz w:val="23"/>
          <w:szCs w:val="23"/>
        </w:rPr>
        <w:t xml:space="preserve">Раздел </w:t>
      </w:r>
      <w:r w:rsidR="00D20C78" w:rsidRPr="00E6085B">
        <w:rPr>
          <w:rFonts w:ascii="Times New Roman" w:hAnsi="Times New Roman" w:cs="Times New Roman"/>
          <w:sz w:val="23"/>
          <w:szCs w:val="23"/>
          <w:lang w:val="en-US"/>
        </w:rPr>
        <w:t>IV</w:t>
      </w:r>
      <w:r w:rsidR="00D20C78" w:rsidRPr="00E6085B">
        <w:rPr>
          <w:rFonts w:ascii="Times New Roman" w:hAnsi="Times New Roman" w:cs="Times New Roman"/>
          <w:sz w:val="23"/>
          <w:szCs w:val="23"/>
        </w:rPr>
        <w:t>.</w:t>
      </w:r>
      <w:r w:rsidR="00406107" w:rsidRPr="00E6085B">
        <w:rPr>
          <w:rFonts w:ascii="Times New Roman" w:hAnsi="Times New Roman" w:cs="Times New Roman"/>
          <w:sz w:val="23"/>
          <w:szCs w:val="23"/>
        </w:rPr>
        <w:t xml:space="preserve"> </w:t>
      </w:r>
      <w:r w:rsidR="00B06676" w:rsidRPr="00E6085B">
        <w:rPr>
          <w:rFonts w:ascii="Times New Roman" w:hAnsi="Times New Roman" w:cs="Times New Roman"/>
          <w:sz w:val="23"/>
          <w:szCs w:val="23"/>
        </w:rPr>
        <w:t>Права владельцев инвестиционных паев. Инвестиционные паи</w:t>
      </w:r>
      <w:bookmarkEnd w:id="22"/>
    </w:p>
    <w:p w14:paraId="3ACF3576" w14:textId="77777777" w:rsidR="00EA3FF1" w:rsidRPr="00E6085B" w:rsidRDefault="00EA3FF1" w:rsidP="00EA3FF1">
      <w:pPr>
        <w:tabs>
          <w:tab w:val="num" w:pos="720"/>
        </w:tabs>
        <w:jc w:val="both"/>
        <w:rPr>
          <w:sz w:val="23"/>
          <w:szCs w:val="23"/>
        </w:rPr>
      </w:pPr>
      <w:bookmarkStart w:id="28" w:name="p_35"/>
      <w:bookmarkStart w:id="29" w:name="p_25"/>
      <w:bookmarkStart w:id="30" w:name="_Toc211673301"/>
      <w:bookmarkEnd w:id="28"/>
      <w:bookmarkEnd w:id="29"/>
      <w:r w:rsidRPr="00E6085B">
        <w:rPr>
          <w:sz w:val="23"/>
          <w:szCs w:val="23"/>
        </w:rPr>
        <w:t>4.1. Права владельцев инвестиционных паев удостоверяются инвестиционными паями.</w:t>
      </w:r>
    </w:p>
    <w:p w14:paraId="3A42D52C" w14:textId="77777777" w:rsidR="00EA3FF1" w:rsidRPr="00E6085B" w:rsidRDefault="00EA3FF1" w:rsidP="00EA3FF1">
      <w:pPr>
        <w:tabs>
          <w:tab w:val="num" w:pos="720"/>
        </w:tabs>
        <w:jc w:val="both"/>
        <w:rPr>
          <w:sz w:val="23"/>
          <w:szCs w:val="23"/>
        </w:rPr>
      </w:pPr>
      <w:bookmarkStart w:id="31" w:name="p_36"/>
      <w:bookmarkEnd w:id="31"/>
      <w:r w:rsidRPr="00E6085B">
        <w:rPr>
          <w:sz w:val="23"/>
          <w:szCs w:val="23"/>
        </w:rPr>
        <w:t>4.2. Инвестиционный пай является именной ценной бумагой, удостоверяющей:</w:t>
      </w:r>
    </w:p>
    <w:p w14:paraId="30F8C2A4" w14:textId="77777777" w:rsidR="00EA3FF1" w:rsidRPr="00E6085B" w:rsidRDefault="00EA3FF1" w:rsidP="00EA3FF1">
      <w:pPr>
        <w:pStyle w:val="afc"/>
        <w:ind w:left="1134" w:firstLine="0"/>
        <w:rPr>
          <w:sz w:val="23"/>
          <w:szCs w:val="23"/>
        </w:rPr>
      </w:pPr>
      <w:r w:rsidRPr="00E6085B">
        <w:rPr>
          <w:sz w:val="23"/>
          <w:szCs w:val="23"/>
        </w:rPr>
        <w:t>1) долю его владельца в праве собственности на имущество, составляющее Фонд;</w:t>
      </w:r>
    </w:p>
    <w:p w14:paraId="524FD642" w14:textId="77777777" w:rsidR="00EA3FF1" w:rsidRPr="00E6085B" w:rsidRDefault="00EA3FF1" w:rsidP="00EA3FF1">
      <w:pPr>
        <w:pStyle w:val="afc"/>
        <w:ind w:left="1134" w:firstLine="0"/>
        <w:rPr>
          <w:sz w:val="23"/>
          <w:szCs w:val="23"/>
        </w:rPr>
      </w:pPr>
      <w:r w:rsidRPr="00E6085B">
        <w:rPr>
          <w:sz w:val="23"/>
          <w:szCs w:val="23"/>
        </w:rPr>
        <w:t>2) право требовать от Управляющей компании надлежащего доверительного управления Фондом;</w:t>
      </w:r>
    </w:p>
    <w:p w14:paraId="5BDB8328" w14:textId="77777777" w:rsidR="00EA3FF1" w:rsidRPr="00E6085B" w:rsidRDefault="00EA3FF1" w:rsidP="00EA3FF1">
      <w:pPr>
        <w:pStyle w:val="afc"/>
        <w:ind w:left="1134" w:firstLine="0"/>
        <w:rPr>
          <w:sz w:val="23"/>
          <w:szCs w:val="23"/>
        </w:rPr>
      </w:pPr>
      <w:r w:rsidRPr="00E6085B">
        <w:rPr>
          <w:sz w:val="23"/>
          <w:szCs w:val="23"/>
        </w:rPr>
        <w:t>3)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(прекращение Фонда).</w:t>
      </w:r>
    </w:p>
    <w:p w14:paraId="0F4385ED" w14:textId="0E83E27A" w:rsidR="00EA3FF1" w:rsidRPr="00E6085B" w:rsidRDefault="00EA3FF1" w:rsidP="00EA3FF1">
      <w:pPr>
        <w:pStyle w:val="afc"/>
        <w:ind w:left="1134" w:firstLine="0"/>
        <w:rPr>
          <w:sz w:val="23"/>
          <w:szCs w:val="23"/>
        </w:rPr>
      </w:pPr>
      <w:r w:rsidRPr="00E6085B">
        <w:rPr>
          <w:sz w:val="23"/>
          <w:szCs w:val="23"/>
        </w:rPr>
        <w:t>4) право требовать от Управляющей компании погашения инвестиционного пая и</w:t>
      </w:r>
      <w:r w:rsidR="00EF795E">
        <w:rPr>
          <w:sz w:val="23"/>
          <w:szCs w:val="23"/>
        </w:rPr>
        <w:t xml:space="preserve"> </w:t>
      </w:r>
      <w:r w:rsidRPr="00E6085B">
        <w:rPr>
          <w:sz w:val="23"/>
          <w:szCs w:val="23"/>
        </w:rPr>
        <w:t xml:space="preserve">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 </w:t>
      </w:r>
    </w:p>
    <w:p w14:paraId="2C759A42" w14:textId="77777777" w:rsidR="00EA3FF1" w:rsidRPr="00E6085B" w:rsidRDefault="00EA3FF1" w:rsidP="00EA3FF1">
      <w:pPr>
        <w:pStyle w:val="afc"/>
        <w:ind w:left="1134" w:firstLine="0"/>
        <w:rPr>
          <w:sz w:val="23"/>
          <w:szCs w:val="23"/>
        </w:rPr>
      </w:pPr>
      <w:r w:rsidRPr="00E6085B">
        <w:rPr>
          <w:sz w:val="23"/>
          <w:szCs w:val="23"/>
        </w:rPr>
        <w:t>5) право на участие в общем собрании владельцев инвестиционных паев;</w:t>
      </w:r>
    </w:p>
    <w:p w14:paraId="36ABA28E" w14:textId="77777777" w:rsidR="00EA3FF1" w:rsidRPr="00E6085B" w:rsidRDefault="00EA3FF1" w:rsidP="00EA3FF1">
      <w:pPr>
        <w:pStyle w:val="afc"/>
        <w:ind w:left="1134" w:firstLine="0"/>
        <w:rPr>
          <w:sz w:val="23"/>
          <w:szCs w:val="23"/>
        </w:rPr>
      </w:pPr>
      <w:r w:rsidRPr="00E6085B">
        <w:rPr>
          <w:sz w:val="23"/>
          <w:szCs w:val="23"/>
        </w:rPr>
        <w:t>6) право владельцев инвестиционных паев на получение дохода по инвестиционному паю;</w:t>
      </w:r>
    </w:p>
    <w:p w14:paraId="7187ED7C" w14:textId="77777777" w:rsidR="00EA3FF1" w:rsidRPr="00E6085B" w:rsidRDefault="00EA3FF1" w:rsidP="00EA3FF1">
      <w:pPr>
        <w:pStyle w:val="afc"/>
        <w:ind w:left="1134" w:firstLine="0"/>
        <w:rPr>
          <w:sz w:val="23"/>
          <w:szCs w:val="23"/>
        </w:rPr>
      </w:pPr>
      <w:r w:rsidRPr="00E6085B">
        <w:rPr>
          <w:sz w:val="23"/>
          <w:szCs w:val="23"/>
        </w:rPr>
        <w:t>7) Каждый инвестиционный пай удостоверяет одинаковую долю в праве общей собственности на имущество, составляющее Фонд.</w:t>
      </w:r>
    </w:p>
    <w:p w14:paraId="06AEAE54" w14:textId="7B54FB75" w:rsidR="00EA3FF1" w:rsidRPr="00E6085B" w:rsidRDefault="00EA3FF1" w:rsidP="00EA3FF1">
      <w:pPr>
        <w:pStyle w:val="afc"/>
        <w:ind w:left="1134" w:firstLine="0"/>
        <w:rPr>
          <w:sz w:val="23"/>
          <w:szCs w:val="23"/>
        </w:rPr>
      </w:pPr>
      <w:r w:rsidRPr="00E6085B">
        <w:rPr>
          <w:sz w:val="23"/>
          <w:szCs w:val="23"/>
        </w:rPr>
        <w:t>8) Каждый инвестиционный пай удостоверяет одинаковые права</w:t>
      </w:r>
      <w:r w:rsidR="00224145">
        <w:rPr>
          <w:sz w:val="23"/>
          <w:szCs w:val="23"/>
        </w:rPr>
        <w:t>.</w:t>
      </w:r>
    </w:p>
    <w:p w14:paraId="76627ECA" w14:textId="77777777" w:rsidR="00EA3FF1" w:rsidRPr="00E6085B" w:rsidRDefault="00EA3FF1" w:rsidP="00EA3FF1">
      <w:pPr>
        <w:autoSpaceDE w:val="0"/>
        <w:autoSpaceDN w:val="0"/>
        <w:adjustRightInd w:val="0"/>
        <w:ind w:firstLine="567"/>
        <w:jc w:val="both"/>
        <w:rPr>
          <w:sz w:val="23"/>
          <w:szCs w:val="23"/>
        </w:rPr>
      </w:pPr>
      <w:bookmarkStart w:id="32" w:name="_Hlk86329335"/>
      <w:r w:rsidRPr="00E6085B">
        <w:rPr>
          <w:sz w:val="23"/>
          <w:szCs w:val="23"/>
        </w:rPr>
        <w:t>Доход по инвестиционным паям выплачивается 1 (один) раз в месяц, до даты возникновения основания прекращения Фонда.</w:t>
      </w:r>
    </w:p>
    <w:p w14:paraId="3BA70704"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В первый раз доход по инвестиционному паю выплачивается за период с даты завершения (окончания) формирования Фонда до даты окончания отчетного месяца, следующего за месяцем, в котором завершено формирование Фонда. </w:t>
      </w:r>
    </w:p>
    <w:p w14:paraId="11C4F335" w14:textId="77777777" w:rsidR="00EA3FF1" w:rsidRPr="00E6085B" w:rsidRDefault="00EA3FF1" w:rsidP="00EA3FF1">
      <w:pPr>
        <w:autoSpaceDE w:val="0"/>
        <w:autoSpaceDN w:val="0"/>
        <w:adjustRightInd w:val="0"/>
        <w:ind w:firstLine="567"/>
        <w:jc w:val="both"/>
        <w:rPr>
          <w:sz w:val="23"/>
          <w:szCs w:val="23"/>
        </w:rPr>
      </w:pPr>
      <w:bookmarkStart w:id="33" w:name="_Hlk174527928"/>
      <w:r w:rsidRPr="0001754E">
        <w:rPr>
          <w:sz w:val="23"/>
          <w:szCs w:val="23"/>
        </w:rPr>
        <w:t>В дальнейшем доход по инвестиционным паям распределяется среди владельцев инвестиционных паев, пропорционально количеству инвестиционных паев, исходя из количества принадлежащих им инвестиционных паев на дату составления списка лиц (далее – отчетная дата), имеющих право на</w:t>
      </w:r>
      <w:r w:rsidRPr="00E6085B">
        <w:rPr>
          <w:sz w:val="23"/>
          <w:szCs w:val="23"/>
        </w:rPr>
        <w:t xml:space="preserve"> получение дохода по инвестиционным паям</w:t>
      </w:r>
      <w:r>
        <w:rPr>
          <w:sz w:val="23"/>
          <w:szCs w:val="23"/>
        </w:rPr>
        <w:t xml:space="preserve"> от доверительного управления</w:t>
      </w:r>
      <w:r w:rsidRPr="00E6085B">
        <w:rPr>
          <w:sz w:val="23"/>
          <w:szCs w:val="23"/>
        </w:rPr>
        <w:t xml:space="preserve">. </w:t>
      </w:r>
      <w:bookmarkEnd w:id="33"/>
      <w:r w:rsidRPr="00E6085B">
        <w:rPr>
          <w:sz w:val="23"/>
          <w:szCs w:val="23"/>
        </w:rPr>
        <w:t>Указанный список лиц составляется на основании данных реестра владельцев инвестиционных паев по состоянию на первый рабочий день после 26 числа отчетного месяца. Выплата дохода по инвестиционным паям осуществляется в течение 7 (Семи) рабочих дней с соответствующей отчетной даты.</w:t>
      </w:r>
    </w:p>
    <w:p w14:paraId="4BB2E80F"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Размер дохода по инвестиционным паям принимается равным сумме, составляющей 95 (Девяносто пять) процентов от суммы остатков по всем расчетным банковским счетам Фонда, открытым в валюте Российской Федерации, рассчитанной на дату составления списка лиц, имеющих право на получение дохода по инвестиционным паям, за вычетом резервной суммы. Резервная сумма составляет 100 000 (Сто тысяч) рублей.</w:t>
      </w:r>
    </w:p>
    <w:p w14:paraId="297D5CF2"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Выплата дохода по инвестиционным паям осуществляется путем перечисления денежных средств на банковский счет, указанный в реестре владельцев инвестиционных паев.</w:t>
      </w:r>
    </w:p>
    <w:p w14:paraId="49636D0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Под отчетным месяцем понимается календарный месяц.</w:t>
      </w:r>
      <w:bookmarkEnd w:id="32"/>
    </w:p>
    <w:p w14:paraId="065B9452"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w:t>
      </w:r>
      <w:r w:rsidRPr="00E6085B">
        <w:rPr>
          <w:sz w:val="23"/>
          <w:szCs w:val="23"/>
        </w:rPr>
        <w:lastRenderedPageBreak/>
        <w:t>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w:t>
      </w:r>
      <w:bookmarkStart w:id="34" w:name="p_37"/>
      <w:bookmarkEnd w:id="34"/>
    </w:p>
    <w:p w14:paraId="0255C64A" w14:textId="77777777" w:rsidR="00EA3FF1" w:rsidRPr="00E6085B" w:rsidRDefault="00EA3FF1" w:rsidP="00EA3FF1">
      <w:pPr>
        <w:tabs>
          <w:tab w:val="num" w:pos="720"/>
        </w:tabs>
        <w:jc w:val="both"/>
        <w:rPr>
          <w:sz w:val="23"/>
          <w:szCs w:val="23"/>
        </w:rPr>
      </w:pPr>
      <w:r w:rsidRPr="00E6085B">
        <w:rPr>
          <w:sz w:val="23"/>
          <w:szCs w:val="23"/>
        </w:rPr>
        <w:t>4.3.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2FA4B6B6" w14:textId="77777777" w:rsidR="00EA3FF1" w:rsidRPr="00E6085B" w:rsidRDefault="00EA3FF1" w:rsidP="00EA3FF1">
      <w:pPr>
        <w:autoSpaceDE w:val="0"/>
        <w:autoSpaceDN w:val="0"/>
        <w:adjustRightInd w:val="0"/>
        <w:jc w:val="both"/>
        <w:rPr>
          <w:sz w:val="23"/>
          <w:szCs w:val="23"/>
        </w:rPr>
      </w:pPr>
      <w:bookmarkStart w:id="35" w:name="p_38"/>
      <w:bookmarkEnd w:id="35"/>
      <w:r w:rsidRPr="00E6085B">
        <w:rPr>
          <w:sz w:val="23"/>
          <w:szCs w:val="23"/>
        </w:rPr>
        <w:t>4.4. Каждый инвестиционный пай удостоверяет одинаковую долю в праве общей собственности на имущество, составляющее Фонд.</w:t>
      </w:r>
    </w:p>
    <w:p w14:paraId="5D0235F1" w14:textId="77777777" w:rsidR="00EA3FF1" w:rsidRPr="00E6085B" w:rsidRDefault="00EA3FF1" w:rsidP="00EA3FF1">
      <w:pPr>
        <w:autoSpaceDE w:val="0"/>
        <w:autoSpaceDN w:val="0"/>
        <w:adjustRightInd w:val="0"/>
        <w:jc w:val="both"/>
        <w:rPr>
          <w:sz w:val="23"/>
          <w:szCs w:val="23"/>
        </w:rPr>
      </w:pPr>
      <w:r w:rsidRPr="00E6085B">
        <w:rPr>
          <w:sz w:val="23"/>
          <w:szCs w:val="23"/>
        </w:rPr>
        <w:t>Каждый инвестиционный пай удостоверяет одинаковые права.</w:t>
      </w:r>
    </w:p>
    <w:p w14:paraId="38DC3684" w14:textId="77777777" w:rsidR="00EA3FF1" w:rsidRPr="00E6085B" w:rsidRDefault="00EA3FF1" w:rsidP="00EA3FF1">
      <w:pPr>
        <w:autoSpaceDE w:val="0"/>
        <w:autoSpaceDN w:val="0"/>
        <w:adjustRightInd w:val="0"/>
        <w:jc w:val="both"/>
        <w:rPr>
          <w:sz w:val="23"/>
          <w:szCs w:val="23"/>
        </w:rPr>
      </w:pPr>
      <w:r w:rsidRPr="00E6085B">
        <w:rPr>
          <w:sz w:val="23"/>
          <w:szCs w:val="23"/>
        </w:rPr>
        <w:t xml:space="preserve">Инвестиционный пай является именной неэмиссионной ценной бумагой. </w:t>
      </w:r>
    </w:p>
    <w:p w14:paraId="7324493B" w14:textId="77777777" w:rsidR="00EA3FF1" w:rsidRPr="00E6085B" w:rsidRDefault="00EA3FF1" w:rsidP="00EA3FF1">
      <w:pPr>
        <w:autoSpaceDE w:val="0"/>
        <w:autoSpaceDN w:val="0"/>
        <w:adjustRightInd w:val="0"/>
        <w:jc w:val="both"/>
        <w:rPr>
          <w:sz w:val="23"/>
          <w:szCs w:val="23"/>
        </w:rPr>
      </w:pPr>
      <w:r w:rsidRPr="00E6085B">
        <w:rPr>
          <w:sz w:val="23"/>
          <w:szCs w:val="23"/>
        </w:rPr>
        <w:t xml:space="preserve">Права, удостоверенные инвестиционным паем, фиксируются в бездокументарной форме. </w:t>
      </w:r>
    </w:p>
    <w:p w14:paraId="521A501F" w14:textId="77777777" w:rsidR="00EA3FF1" w:rsidRPr="00E6085B" w:rsidRDefault="00EA3FF1" w:rsidP="00EA3FF1">
      <w:pPr>
        <w:autoSpaceDE w:val="0"/>
        <w:autoSpaceDN w:val="0"/>
        <w:adjustRightInd w:val="0"/>
        <w:jc w:val="both"/>
        <w:rPr>
          <w:sz w:val="23"/>
          <w:szCs w:val="23"/>
        </w:rPr>
      </w:pPr>
      <w:r w:rsidRPr="00E6085B">
        <w:rPr>
          <w:sz w:val="23"/>
          <w:szCs w:val="23"/>
        </w:rPr>
        <w:t>Инвестиционный пай не имеет номинальной стоимости.</w:t>
      </w:r>
    </w:p>
    <w:p w14:paraId="5680A07C" w14:textId="77777777" w:rsidR="00EA3FF1" w:rsidRPr="00E6085B" w:rsidRDefault="00EA3FF1" w:rsidP="00EA3FF1">
      <w:pPr>
        <w:autoSpaceDE w:val="0"/>
        <w:autoSpaceDN w:val="0"/>
        <w:adjustRightInd w:val="0"/>
        <w:jc w:val="both"/>
        <w:rPr>
          <w:sz w:val="23"/>
          <w:szCs w:val="23"/>
        </w:rPr>
      </w:pPr>
      <w:bookmarkStart w:id="36" w:name="p_39"/>
      <w:bookmarkEnd w:id="36"/>
      <w:r w:rsidRPr="00E6085B">
        <w:rPr>
          <w:sz w:val="23"/>
          <w:szCs w:val="23"/>
        </w:rPr>
        <w:t>4.5. Общее количество выданных Управляющей компанией инвестиционных паев составляет 100 (Сто) штук.</w:t>
      </w:r>
    </w:p>
    <w:p w14:paraId="1F998C1E" w14:textId="77777777" w:rsidR="00EA3FF1" w:rsidRPr="00E6085B" w:rsidRDefault="00EA3FF1" w:rsidP="00EA3FF1">
      <w:pPr>
        <w:autoSpaceDE w:val="0"/>
        <w:autoSpaceDN w:val="0"/>
        <w:adjustRightInd w:val="0"/>
        <w:jc w:val="both"/>
        <w:rPr>
          <w:sz w:val="23"/>
          <w:szCs w:val="23"/>
        </w:rPr>
      </w:pPr>
      <w:r w:rsidRPr="00E6085B">
        <w:rPr>
          <w:sz w:val="23"/>
          <w:szCs w:val="23"/>
        </w:rPr>
        <w:t xml:space="preserve">4.6.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4.5. настоящих Правил (далее - дополнительные инвестиционные паи), составляет </w:t>
      </w:r>
      <w:bookmarkStart w:id="37" w:name="p_40"/>
      <w:bookmarkEnd w:id="37"/>
      <w:r w:rsidRPr="00E6085B">
        <w:rPr>
          <w:sz w:val="23"/>
          <w:szCs w:val="23"/>
        </w:rPr>
        <w:t>1 000 000 (Один миллион) штук.</w:t>
      </w:r>
    </w:p>
    <w:p w14:paraId="60A110EC" w14:textId="77777777" w:rsidR="00EA3FF1" w:rsidRPr="00E6085B" w:rsidRDefault="00EA3FF1" w:rsidP="00EA3FF1">
      <w:pPr>
        <w:autoSpaceDE w:val="0"/>
        <w:autoSpaceDN w:val="0"/>
        <w:adjustRightInd w:val="0"/>
        <w:jc w:val="both"/>
        <w:rPr>
          <w:sz w:val="23"/>
          <w:szCs w:val="23"/>
        </w:rPr>
      </w:pPr>
      <w:r w:rsidRPr="00E6085B">
        <w:rPr>
          <w:sz w:val="23"/>
          <w:szCs w:val="23"/>
        </w:rPr>
        <w:t>4.7. При выдаче одному лицу инвестиционных паев, составляющих дробное число, количество инвестиционных паев определяется с точностью до пятого знака после запятой.</w:t>
      </w:r>
    </w:p>
    <w:p w14:paraId="1E130627" w14:textId="77777777" w:rsidR="00EA3FF1" w:rsidRPr="00E6085B" w:rsidRDefault="00EA3FF1" w:rsidP="00EA3FF1">
      <w:pPr>
        <w:autoSpaceDE w:val="0"/>
        <w:autoSpaceDN w:val="0"/>
        <w:adjustRightInd w:val="0"/>
        <w:jc w:val="both"/>
        <w:rPr>
          <w:sz w:val="23"/>
          <w:szCs w:val="23"/>
        </w:rPr>
      </w:pPr>
      <w:bookmarkStart w:id="38" w:name="p_41"/>
      <w:bookmarkEnd w:id="38"/>
      <w:r w:rsidRPr="00E6085B">
        <w:rPr>
          <w:sz w:val="23"/>
          <w:szCs w:val="23"/>
        </w:rPr>
        <w:t xml:space="preserve">4.8. Инвестиционные паи свободно обращаются по завершении формирования Фонда. </w:t>
      </w:r>
    </w:p>
    <w:p w14:paraId="5ADFC688" w14:textId="77777777" w:rsidR="00EA3FF1" w:rsidRPr="00E6085B" w:rsidRDefault="00EA3FF1" w:rsidP="00EA3FF1">
      <w:pPr>
        <w:autoSpaceDE w:val="0"/>
        <w:autoSpaceDN w:val="0"/>
        <w:adjustRightInd w:val="0"/>
        <w:jc w:val="both"/>
        <w:rPr>
          <w:sz w:val="23"/>
          <w:szCs w:val="23"/>
        </w:rPr>
      </w:pPr>
      <w:r w:rsidRPr="00E6085B">
        <w:rPr>
          <w:sz w:val="23"/>
          <w:szCs w:val="23"/>
        </w:rPr>
        <w:t xml:space="preserve">Специализированный депозитарий, регистратор и оценщики не могут являться владельцами инвестиционных паев. </w:t>
      </w:r>
      <w:bookmarkStart w:id="39" w:name="p_42"/>
      <w:bookmarkEnd w:id="39"/>
    </w:p>
    <w:p w14:paraId="55D02A5E" w14:textId="77777777" w:rsidR="00EA3FF1" w:rsidRPr="00E6085B" w:rsidRDefault="00EA3FF1" w:rsidP="00EA3FF1">
      <w:pPr>
        <w:autoSpaceDE w:val="0"/>
        <w:autoSpaceDN w:val="0"/>
        <w:adjustRightInd w:val="0"/>
        <w:jc w:val="both"/>
        <w:rPr>
          <w:sz w:val="23"/>
          <w:szCs w:val="23"/>
        </w:rPr>
      </w:pPr>
      <w:r w:rsidRPr="00E6085B">
        <w:rPr>
          <w:sz w:val="23"/>
          <w:szCs w:val="23"/>
        </w:rPr>
        <w:t>4.9. Учет прав на инвестиционные паи осуществляется на лицевых счетах в реестре владельцев инвестиционных паев и на счетах депо депозитариями.</w:t>
      </w:r>
    </w:p>
    <w:p w14:paraId="2DF6459F" w14:textId="77777777" w:rsidR="00EA3FF1" w:rsidRPr="00E6085B" w:rsidRDefault="00EA3FF1" w:rsidP="00EA3FF1">
      <w:pPr>
        <w:autoSpaceDE w:val="0"/>
        <w:autoSpaceDN w:val="0"/>
        <w:adjustRightInd w:val="0"/>
        <w:jc w:val="both"/>
        <w:rPr>
          <w:sz w:val="23"/>
          <w:szCs w:val="23"/>
        </w:rPr>
      </w:pPr>
      <w:bookmarkStart w:id="40" w:name="p_43"/>
      <w:bookmarkEnd w:id="40"/>
      <w:r w:rsidRPr="00E6085B">
        <w:rPr>
          <w:sz w:val="23"/>
          <w:szCs w:val="23"/>
        </w:rPr>
        <w:t>4.10. Способы получения выписок из реестра владельцев инвестиционных паев.</w:t>
      </w:r>
    </w:p>
    <w:p w14:paraId="5BD9A6B2"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Выписка, предоставляемая в соответствии с правилами, установленными Банком России, в электронно-цифровой форме, направляется заявителю в электронно-цифровой форме с электронной цифровой подписью регистратора.</w:t>
      </w:r>
    </w:p>
    <w:p w14:paraId="47DCF4DF"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Выписка, предоставляемая в соответствии с правилами, установленными Банком России,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02AAF2AC"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732C53EC" w14:textId="77777777" w:rsidR="00FF3EC8" w:rsidRDefault="00FF3EC8" w:rsidP="00A02A68">
      <w:pPr>
        <w:pStyle w:val="1"/>
        <w:keepNext w:val="0"/>
        <w:widowControl w:val="0"/>
        <w:spacing w:before="0" w:after="0"/>
        <w:ind w:left="360"/>
        <w:jc w:val="center"/>
        <w:rPr>
          <w:rFonts w:ascii="Times New Roman" w:hAnsi="Times New Roman" w:cs="Times New Roman"/>
          <w:sz w:val="23"/>
          <w:szCs w:val="23"/>
        </w:rPr>
      </w:pPr>
    </w:p>
    <w:p w14:paraId="5D7EA5F4" w14:textId="77777777" w:rsidR="00EF795E" w:rsidRDefault="00EF795E" w:rsidP="00EF795E"/>
    <w:p w14:paraId="55378D8B" w14:textId="77777777" w:rsidR="00EF795E" w:rsidRPr="00EF795E" w:rsidRDefault="00EF795E" w:rsidP="00EF795E"/>
    <w:p w14:paraId="069C81B9" w14:textId="77777777" w:rsidR="00B06676" w:rsidRPr="00E6085B" w:rsidRDefault="00A55C4E" w:rsidP="00A02A68">
      <w:pPr>
        <w:pStyle w:val="1"/>
        <w:keepNext w:val="0"/>
        <w:widowControl w:val="0"/>
        <w:spacing w:before="0" w:after="0"/>
        <w:ind w:left="360"/>
        <w:jc w:val="center"/>
        <w:rPr>
          <w:rFonts w:ascii="Times New Roman" w:hAnsi="Times New Roman" w:cs="Times New Roman"/>
          <w:sz w:val="23"/>
          <w:szCs w:val="23"/>
        </w:rPr>
      </w:pPr>
      <w:r w:rsidRPr="00E6085B">
        <w:rPr>
          <w:rFonts w:ascii="Times New Roman" w:hAnsi="Times New Roman" w:cs="Times New Roman"/>
          <w:sz w:val="23"/>
          <w:szCs w:val="23"/>
        </w:rPr>
        <w:t xml:space="preserve">Раздел </w:t>
      </w:r>
      <w:r w:rsidR="001D600F" w:rsidRPr="00E6085B">
        <w:rPr>
          <w:rFonts w:ascii="Times New Roman" w:hAnsi="Times New Roman" w:cs="Times New Roman"/>
          <w:sz w:val="23"/>
          <w:szCs w:val="23"/>
          <w:lang w:val="en-US"/>
        </w:rPr>
        <w:t>V</w:t>
      </w:r>
      <w:r w:rsidR="001D600F" w:rsidRPr="00E6085B">
        <w:rPr>
          <w:rFonts w:ascii="Times New Roman" w:hAnsi="Times New Roman" w:cs="Times New Roman"/>
          <w:sz w:val="23"/>
          <w:szCs w:val="23"/>
        </w:rPr>
        <w:t>.</w:t>
      </w:r>
      <w:r w:rsidR="00406107" w:rsidRPr="00E6085B">
        <w:rPr>
          <w:rFonts w:ascii="Times New Roman" w:hAnsi="Times New Roman" w:cs="Times New Roman"/>
          <w:sz w:val="23"/>
          <w:szCs w:val="23"/>
        </w:rPr>
        <w:t xml:space="preserve"> </w:t>
      </w:r>
      <w:r w:rsidR="00B06676" w:rsidRPr="00E6085B">
        <w:rPr>
          <w:rFonts w:ascii="Times New Roman" w:hAnsi="Times New Roman" w:cs="Times New Roman"/>
          <w:sz w:val="23"/>
          <w:szCs w:val="23"/>
        </w:rPr>
        <w:t>Общее собрание владельцев инвестиционных паев</w:t>
      </w:r>
      <w:bookmarkEnd w:id="30"/>
    </w:p>
    <w:p w14:paraId="3D293980" w14:textId="77777777" w:rsidR="00EA3FF1" w:rsidRPr="00E6085B" w:rsidRDefault="00EA3FF1" w:rsidP="00EA3FF1">
      <w:pPr>
        <w:autoSpaceDE w:val="0"/>
        <w:autoSpaceDN w:val="0"/>
        <w:adjustRightInd w:val="0"/>
        <w:jc w:val="both"/>
        <w:rPr>
          <w:sz w:val="23"/>
          <w:szCs w:val="23"/>
        </w:rPr>
      </w:pPr>
      <w:bookmarkStart w:id="41" w:name="p_44"/>
      <w:bookmarkEnd w:id="41"/>
      <w:r w:rsidRPr="00E6085B">
        <w:rPr>
          <w:sz w:val="23"/>
          <w:szCs w:val="23"/>
        </w:rPr>
        <w:t xml:space="preserve">5.1. Общее собрание владельцев инвестиционных паев (далее – Общее собрание) принимает решения по вопросам: </w:t>
      </w:r>
    </w:p>
    <w:p w14:paraId="718FAC2E" w14:textId="77777777" w:rsidR="00EA3FF1" w:rsidRPr="00E6085B" w:rsidRDefault="00EA3FF1" w:rsidP="00EA3FF1">
      <w:pPr>
        <w:ind w:left="567"/>
        <w:jc w:val="both"/>
        <w:rPr>
          <w:sz w:val="23"/>
          <w:szCs w:val="23"/>
        </w:rPr>
      </w:pPr>
      <w:r w:rsidRPr="00E6085B">
        <w:rPr>
          <w:sz w:val="23"/>
          <w:szCs w:val="23"/>
        </w:rPr>
        <w:t>1) утверждения изменений, которые вносятся в настоящие Правила, связанных:</w:t>
      </w:r>
    </w:p>
    <w:p w14:paraId="2FCD41E5" w14:textId="4F3DF9EB" w:rsidR="00EA3FF1" w:rsidRPr="0080203C" w:rsidRDefault="00EA3FF1" w:rsidP="00EA3FF1">
      <w:pPr>
        <w:pStyle w:val="afc"/>
        <w:ind w:left="1134" w:firstLine="0"/>
        <w:rPr>
          <w:sz w:val="23"/>
          <w:szCs w:val="23"/>
        </w:rPr>
      </w:pPr>
      <w:r w:rsidRPr="0080203C">
        <w:rPr>
          <w:sz w:val="23"/>
          <w:szCs w:val="23"/>
        </w:rPr>
        <w:t>- с изменением инвестиционной декларации Фонда, за исключением случаев, когда такие изменения обусловлены изменениями нормативных актов Банка России, устанавливающих дополнительные ограничения состава и структуры активов паевых инвестиционных фондов;</w:t>
      </w:r>
    </w:p>
    <w:p w14:paraId="7065B84B" w14:textId="77777777" w:rsidR="00EA3FF1" w:rsidRPr="0080203C" w:rsidRDefault="00EA3FF1" w:rsidP="00EA3FF1">
      <w:pPr>
        <w:pStyle w:val="afc"/>
        <w:ind w:left="1134" w:firstLine="0"/>
        <w:rPr>
          <w:sz w:val="23"/>
          <w:szCs w:val="23"/>
        </w:rPr>
      </w:pPr>
      <w:r w:rsidRPr="0080203C">
        <w:rPr>
          <w:sz w:val="23"/>
          <w:szCs w:val="23"/>
        </w:rPr>
        <w:t>- с увеличением размера вознаграждения Управляющей компании, Специализированного депозитария, Регистратора и Оценщиков;</w:t>
      </w:r>
    </w:p>
    <w:p w14:paraId="095C07BD" w14:textId="77777777" w:rsidR="00EA3FF1" w:rsidRPr="0080203C" w:rsidRDefault="00EA3FF1" w:rsidP="00EA3FF1">
      <w:pPr>
        <w:pStyle w:val="afc"/>
        <w:ind w:left="1134" w:firstLine="0"/>
        <w:rPr>
          <w:sz w:val="23"/>
          <w:szCs w:val="23"/>
        </w:rPr>
      </w:pPr>
      <w:r w:rsidRPr="0080203C">
        <w:rPr>
          <w:sz w:val="23"/>
          <w:szCs w:val="23"/>
        </w:rPr>
        <w:t>- 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p>
    <w:p w14:paraId="2AA1A61E" w14:textId="77777777" w:rsidR="00EA3FF1" w:rsidRPr="0080203C" w:rsidRDefault="00EA3FF1" w:rsidP="00EA3FF1">
      <w:pPr>
        <w:pStyle w:val="afc"/>
        <w:ind w:left="1134" w:firstLine="0"/>
        <w:rPr>
          <w:sz w:val="23"/>
          <w:szCs w:val="23"/>
        </w:rPr>
      </w:pPr>
      <w:r w:rsidRPr="0080203C">
        <w:rPr>
          <w:sz w:val="23"/>
          <w:szCs w:val="23"/>
        </w:rPr>
        <w:lastRenderedPageBreak/>
        <w:t>- с введением скидок в связи с погашением инвестиционных паев или увеличением их размеров;</w:t>
      </w:r>
    </w:p>
    <w:p w14:paraId="166E992E" w14:textId="77777777" w:rsidR="00EA3FF1" w:rsidRPr="0080203C" w:rsidRDefault="00EA3FF1" w:rsidP="00EA3FF1">
      <w:pPr>
        <w:pStyle w:val="afc"/>
        <w:ind w:left="1134" w:firstLine="0"/>
        <w:rPr>
          <w:sz w:val="23"/>
          <w:szCs w:val="23"/>
        </w:rPr>
      </w:pPr>
      <w:r w:rsidRPr="0080203C">
        <w:rPr>
          <w:sz w:val="23"/>
          <w:szCs w:val="23"/>
        </w:rPr>
        <w:t>- с изменением типа Фонда;</w:t>
      </w:r>
    </w:p>
    <w:p w14:paraId="2BF729BE" w14:textId="77777777" w:rsidR="00EA3FF1" w:rsidRPr="0080203C" w:rsidRDefault="00EA3FF1" w:rsidP="00EA3FF1">
      <w:pPr>
        <w:pStyle w:val="afc"/>
        <w:ind w:left="1134" w:firstLine="0"/>
        <w:rPr>
          <w:sz w:val="23"/>
          <w:szCs w:val="23"/>
        </w:rPr>
      </w:pPr>
      <w:r w:rsidRPr="0080203C">
        <w:rPr>
          <w:sz w:val="23"/>
          <w:szCs w:val="23"/>
        </w:rPr>
        <w:t>- с определением количества дополнительных инвестиционных паев, которые могут быть выданы после завершения (окончания) его формирования;</w:t>
      </w:r>
    </w:p>
    <w:p w14:paraId="4409220F" w14:textId="77777777" w:rsidR="00EA3FF1" w:rsidRPr="0080203C" w:rsidRDefault="00EA3FF1" w:rsidP="00EA3FF1">
      <w:pPr>
        <w:pStyle w:val="afc"/>
        <w:ind w:left="1134" w:firstLine="0"/>
        <w:rPr>
          <w:sz w:val="23"/>
          <w:szCs w:val="23"/>
        </w:rPr>
      </w:pPr>
      <w:r w:rsidRPr="0080203C">
        <w:rPr>
          <w:sz w:val="23"/>
          <w:szCs w:val="23"/>
        </w:rPr>
        <w:t>- 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p>
    <w:p w14:paraId="2D6C7098" w14:textId="77777777" w:rsidR="00EA3FF1" w:rsidRPr="0080203C" w:rsidRDefault="00EA3FF1" w:rsidP="00EA3FF1">
      <w:pPr>
        <w:pStyle w:val="afc"/>
        <w:ind w:left="1134" w:firstLine="0"/>
        <w:rPr>
          <w:sz w:val="23"/>
          <w:szCs w:val="23"/>
        </w:rPr>
      </w:pPr>
      <w:r w:rsidRPr="0080203C">
        <w:rPr>
          <w:sz w:val="23"/>
          <w:szCs w:val="23"/>
        </w:rPr>
        <w:t>- с изменением категории Фонда;</w:t>
      </w:r>
    </w:p>
    <w:p w14:paraId="34283436" w14:textId="77777777" w:rsidR="00EA3FF1" w:rsidRPr="0080203C" w:rsidRDefault="00EA3FF1" w:rsidP="00EA3FF1">
      <w:pPr>
        <w:pStyle w:val="afc"/>
        <w:ind w:left="1134" w:firstLine="0"/>
        <w:rPr>
          <w:sz w:val="23"/>
          <w:szCs w:val="23"/>
        </w:rPr>
      </w:pPr>
      <w:r w:rsidRPr="0080203C">
        <w:rPr>
          <w:sz w:val="23"/>
          <w:szCs w:val="23"/>
        </w:rPr>
        <w:t>- с установлением или исключением права владельцев инвестиционных паев на получение дохода от доверительного управления фондом;</w:t>
      </w:r>
    </w:p>
    <w:p w14:paraId="0567CFEA" w14:textId="77777777" w:rsidR="00EA3FF1" w:rsidRPr="0080203C" w:rsidRDefault="00EA3FF1" w:rsidP="00EA3FF1">
      <w:pPr>
        <w:pStyle w:val="afc"/>
        <w:ind w:left="1134" w:firstLine="0"/>
        <w:rPr>
          <w:sz w:val="23"/>
          <w:szCs w:val="23"/>
        </w:rPr>
      </w:pPr>
      <w:r w:rsidRPr="0080203C">
        <w:rPr>
          <w:sz w:val="23"/>
          <w:szCs w:val="23"/>
        </w:rPr>
        <w:t xml:space="preserve">-  </w:t>
      </w:r>
      <w:bookmarkStart w:id="42" w:name="_Hlk164695891"/>
      <w:r w:rsidRPr="0080203C">
        <w:t>с изменением правил и сроков выплаты дохода от доверительного управления имуществом, составляющим фонд.</w:t>
      </w:r>
      <w:bookmarkEnd w:id="42"/>
      <w:r w:rsidRPr="0080203C">
        <w:rPr>
          <w:sz w:val="23"/>
          <w:szCs w:val="23"/>
        </w:rPr>
        <w:t>;</w:t>
      </w:r>
    </w:p>
    <w:p w14:paraId="7AA004BE" w14:textId="77777777" w:rsidR="00EA3FF1" w:rsidRPr="0080203C" w:rsidRDefault="00EA3FF1" w:rsidP="00EA3FF1">
      <w:pPr>
        <w:pStyle w:val="afc"/>
        <w:ind w:left="1134" w:firstLine="0"/>
        <w:rPr>
          <w:sz w:val="23"/>
          <w:szCs w:val="23"/>
        </w:rPr>
      </w:pPr>
      <w:r w:rsidRPr="0080203C">
        <w:rPr>
          <w:sz w:val="23"/>
          <w:szCs w:val="23"/>
        </w:rPr>
        <w:t>- с увеличением максимального совокупного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67E2EAD3" w14:textId="77777777" w:rsidR="00EA3FF1" w:rsidRPr="0080203C" w:rsidRDefault="00EA3FF1" w:rsidP="00EA3FF1">
      <w:pPr>
        <w:pStyle w:val="afc"/>
        <w:ind w:left="1134" w:firstLine="0"/>
        <w:rPr>
          <w:sz w:val="23"/>
          <w:szCs w:val="23"/>
        </w:rPr>
      </w:pPr>
      <w:r w:rsidRPr="0080203C">
        <w:rPr>
          <w:sz w:val="23"/>
          <w:szCs w:val="23"/>
        </w:rPr>
        <w:t>- с изменением срока действия договора доверительного управления Фондом;</w:t>
      </w:r>
    </w:p>
    <w:p w14:paraId="07579FF6" w14:textId="77777777" w:rsidR="00EA3FF1" w:rsidRPr="0080203C" w:rsidRDefault="00EA3FF1" w:rsidP="00EA3FF1">
      <w:pPr>
        <w:pStyle w:val="afc"/>
        <w:ind w:left="1134" w:firstLine="0"/>
        <w:rPr>
          <w:sz w:val="23"/>
          <w:szCs w:val="23"/>
        </w:rPr>
      </w:pPr>
      <w:r w:rsidRPr="0080203C">
        <w:rPr>
          <w:sz w:val="23"/>
          <w:szCs w:val="23"/>
        </w:rPr>
        <w:t>- с увеличением размера вознаграждения лица, осуществляющего прекращение Фонда;</w:t>
      </w:r>
    </w:p>
    <w:p w14:paraId="47A044C8" w14:textId="77777777" w:rsidR="00EA3FF1" w:rsidRPr="0080203C" w:rsidRDefault="00EA3FF1" w:rsidP="00EA3FF1">
      <w:pPr>
        <w:pStyle w:val="afc"/>
        <w:ind w:left="1134" w:firstLine="0"/>
        <w:rPr>
          <w:sz w:val="23"/>
          <w:szCs w:val="23"/>
        </w:rPr>
      </w:pPr>
      <w:r w:rsidRPr="0080203C">
        <w:rPr>
          <w:sz w:val="23"/>
          <w:szCs w:val="23"/>
        </w:rPr>
        <w:t>- с изменением количества голосов, необходимых для принятия решения общим собранием;</w:t>
      </w:r>
    </w:p>
    <w:p w14:paraId="6A7B9122" w14:textId="77777777" w:rsidR="00EA3FF1" w:rsidRPr="0080203C" w:rsidRDefault="00EA3FF1" w:rsidP="00EA3FF1">
      <w:pPr>
        <w:pStyle w:val="afc"/>
        <w:ind w:left="1134" w:firstLine="0"/>
        <w:rPr>
          <w:sz w:val="23"/>
          <w:szCs w:val="23"/>
        </w:rPr>
      </w:pPr>
      <w:r w:rsidRPr="0080203C">
        <w:rPr>
          <w:sz w:val="23"/>
          <w:szCs w:val="23"/>
        </w:rPr>
        <w:t>- 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217BB572" w14:textId="77777777" w:rsidR="00EA3FF1" w:rsidRPr="0080203C" w:rsidRDefault="00EA3FF1" w:rsidP="00EA3FF1">
      <w:pPr>
        <w:pStyle w:val="afc"/>
        <w:ind w:left="1134" w:firstLine="0"/>
        <w:rPr>
          <w:sz w:val="23"/>
          <w:szCs w:val="23"/>
        </w:rPr>
      </w:pPr>
      <w:r w:rsidRPr="0080203C">
        <w:rPr>
          <w:sz w:val="23"/>
          <w:szCs w:val="23"/>
        </w:rPr>
        <w:t>- с установлением, изменением или исключением ограничений управляющей компании по распоряжению имуществом, составляющим фонд;</w:t>
      </w:r>
    </w:p>
    <w:p w14:paraId="21ECA611" w14:textId="77777777" w:rsidR="00EA3FF1" w:rsidRPr="0080203C" w:rsidRDefault="00EA3FF1" w:rsidP="00EA3FF1">
      <w:pPr>
        <w:pStyle w:val="afc"/>
        <w:ind w:left="1134" w:firstLine="0"/>
        <w:rPr>
          <w:sz w:val="23"/>
          <w:szCs w:val="23"/>
        </w:rPr>
      </w:pPr>
      <w:r w:rsidRPr="0080203C">
        <w:rPr>
          <w:sz w:val="23"/>
          <w:szCs w:val="23"/>
        </w:rPr>
        <w:t>- с изменением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0EAB90E0" w14:textId="77777777" w:rsidR="00EA3FF1" w:rsidRPr="0080203C" w:rsidRDefault="00EA3FF1" w:rsidP="00EA3FF1">
      <w:pPr>
        <w:ind w:left="567"/>
        <w:jc w:val="both"/>
        <w:rPr>
          <w:sz w:val="23"/>
          <w:szCs w:val="23"/>
        </w:rPr>
      </w:pPr>
      <w:r w:rsidRPr="0080203C">
        <w:rPr>
          <w:sz w:val="23"/>
          <w:szCs w:val="23"/>
        </w:rPr>
        <w:t>2) передачи прав и обязанностей по договору доверительного управления Фондом другой управляющей компании;</w:t>
      </w:r>
    </w:p>
    <w:p w14:paraId="66E1ABC7" w14:textId="77777777" w:rsidR="00EA3FF1" w:rsidRPr="00E6085B" w:rsidRDefault="00EA3FF1" w:rsidP="00EA3FF1">
      <w:pPr>
        <w:ind w:left="567"/>
        <w:jc w:val="both"/>
        <w:rPr>
          <w:sz w:val="23"/>
          <w:szCs w:val="23"/>
        </w:rPr>
      </w:pPr>
      <w:r w:rsidRPr="0080203C">
        <w:rPr>
          <w:sz w:val="23"/>
          <w:szCs w:val="23"/>
        </w:rPr>
        <w:t>3) досрочного прекращения или продления срока действия договора доверительного управления Фондом.</w:t>
      </w:r>
    </w:p>
    <w:p w14:paraId="7A87D94A" w14:textId="77777777" w:rsidR="00EA3FF1" w:rsidRPr="00E6085B" w:rsidRDefault="00EA3FF1" w:rsidP="00EA3FF1">
      <w:pPr>
        <w:autoSpaceDE w:val="0"/>
        <w:autoSpaceDN w:val="0"/>
        <w:adjustRightInd w:val="0"/>
        <w:jc w:val="both"/>
        <w:rPr>
          <w:sz w:val="23"/>
          <w:szCs w:val="23"/>
        </w:rPr>
      </w:pPr>
      <w:r w:rsidRPr="00E6085B">
        <w:rPr>
          <w:sz w:val="23"/>
          <w:szCs w:val="23"/>
        </w:rPr>
        <w:t>5.2. Порядок подготовки, созыва и проведения Общего собрания.</w:t>
      </w:r>
    </w:p>
    <w:p w14:paraId="48A7F095" w14:textId="77777777" w:rsidR="00EA3FF1" w:rsidRPr="00E6085B" w:rsidRDefault="00EA3FF1" w:rsidP="00EA3FF1">
      <w:pPr>
        <w:ind w:left="567"/>
        <w:jc w:val="both"/>
        <w:rPr>
          <w:sz w:val="23"/>
          <w:szCs w:val="23"/>
        </w:rPr>
      </w:pPr>
      <w:r w:rsidRPr="00E6085B">
        <w:rPr>
          <w:sz w:val="23"/>
          <w:szCs w:val="23"/>
        </w:rPr>
        <w:t>5.2.1.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6DC551FA" w14:textId="77777777" w:rsidR="00EA3FF1" w:rsidRPr="00E6085B" w:rsidRDefault="00EA3FF1" w:rsidP="00EA3FF1">
      <w:pPr>
        <w:ind w:left="567"/>
        <w:jc w:val="both"/>
        <w:rPr>
          <w:sz w:val="23"/>
          <w:szCs w:val="23"/>
        </w:rPr>
      </w:pPr>
      <w:r w:rsidRPr="00E6085B">
        <w:rPr>
          <w:sz w:val="23"/>
          <w:szCs w:val="23"/>
        </w:rPr>
        <w:t>5.2.2. Общее собрание созывается Управляющей компанией, а в случаях, предусмотренных Федеральным законом «об инвестиционных фондах» и настоящими Правилами, Специализированным депозитарием или владельцами инвестиционных паев.</w:t>
      </w:r>
    </w:p>
    <w:p w14:paraId="45E6D975"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44313E3D"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Созыв общего собрания по требованию владельцев инвестиционных паев осуществляется в срок, не позднее </w:t>
      </w:r>
      <w:r w:rsidRPr="009D5BC7">
        <w:rPr>
          <w:sz w:val="23"/>
          <w:szCs w:val="23"/>
        </w:rPr>
        <w:t>40</w:t>
      </w:r>
      <w:r w:rsidRPr="00E6085B">
        <w:rPr>
          <w:sz w:val="23"/>
          <w:szCs w:val="23"/>
        </w:rPr>
        <w:t xml:space="preserve"> дней с даты получения такого требования. За исключением случаев, когда в созыве общего собрания было отказано </w:t>
      </w:r>
    </w:p>
    <w:p w14:paraId="302D70B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5A4B06E8"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w:t>
      </w:r>
      <w:r w:rsidRPr="00E6085B">
        <w:rPr>
          <w:sz w:val="23"/>
          <w:szCs w:val="23"/>
        </w:rPr>
        <w:lastRenderedPageBreak/>
        <w:t>инвестиционных паев на дату подачи требования о созыве Общего собрания, а в случае аннулирования (прекращения действия)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14:paraId="52944B7D"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 случае аннулирования (прекращения действия)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1E20DCD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DC5FE0C"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Расходы, связанные с созывом и проведением управляющей компанией общего собрания, оплачиваются за счет имущества, составляющего Фонд, а в случае проведения общего собрания Специализированным депозитарием или владельцами инвестиционных паев, которые имеют право на созыв общего собрания, возмещаются за счет указанного имущества.</w:t>
      </w:r>
    </w:p>
    <w:p w14:paraId="5FB0048C"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 случае если общее собрание созывается владельцами инвестиционных паев, управляющей компанией или специализированным депозитарием фонда по собственной инициативе, они должны принять решение о созыве общего собрания.</w:t>
      </w:r>
    </w:p>
    <w:p w14:paraId="7EAB682A"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 случае если Общее собрание созывается Управляющей компанией или Специализированным депозитарием по требованию владельцев инвестиционных паев управляющая компания или специализированный депозитарий фонда в течение 5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10C81663"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 случае если управляющей компанией или специализированным депозитарием фонда принято решение об отказе в созыве общего собрания, управляющая компания или специализированный депозитарий фонда не позднее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w:t>
      </w:r>
      <w:r>
        <w:rPr>
          <w:sz w:val="23"/>
          <w:szCs w:val="23"/>
        </w:rPr>
        <w:t>.</w:t>
      </w:r>
    </w:p>
    <w:p w14:paraId="670F82A5" w14:textId="77777777" w:rsidR="00EA3FF1" w:rsidRPr="008B263C" w:rsidRDefault="00EA3FF1" w:rsidP="00EA3FF1">
      <w:pPr>
        <w:autoSpaceDE w:val="0"/>
        <w:autoSpaceDN w:val="0"/>
        <w:adjustRightInd w:val="0"/>
        <w:ind w:firstLine="567"/>
        <w:jc w:val="both"/>
        <w:rPr>
          <w:sz w:val="23"/>
          <w:szCs w:val="23"/>
        </w:rPr>
      </w:pPr>
      <w:r w:rsidRPr="008B263C">
        <w:rPr>
          <w:sz w:val="23"/>
          <w:szCs w:val="23"/>
        </w:rPr>
        <w:t>5.2.3. В случае принятия решения о созыве общего собрания управляющая компания, специализированный депозитарий фонда или владельцы инвестиционных паев (далее - лицо, созывающее общее собрание) должны осуществить следующие действия:</w:t>
      </w:r>
    </w:p>
    <w:p w14:paraId="5913D400" w14:textId="77777777" w:rsidR="00EA3FF1" w:rsidRPr="008B263C" w:rsidRDefault="00EA3FF1" w:rsidP="00EA3FF1">
      <w:pPr>
        <w:autoSpaceDE w:val="0"/>
        <w:autoSpaceDN w:val="0"/>
        <w:adjustRightInd w:val="0"/>
        <w:ind w:firstLine="567"/>
        <w:jc w:val="both"/>
        <w:rPr>
          <w:sz w:val="23"/>
          <w:szCs w:val="23"/>
        </w:rPr>
      </w:pPr>
      <w:r w:rsidRPr="008B263C">
        <w:rPr>
          <w:sz w:val="23"/>
          <w:szCs w:val="23"/>
        </w:rPr>
        <w:t>- В случае если лицо, созывающее общее собрание, является лицом, осуществляющим ведение реестра владельцев инвестиционных паев фонда, указанное лицо должно составить список лиц, имеющих право на участие в общем собрании.</w:t>
      </w:r>
    </w:p>
    <w:p w14:paraId="68B8D898" w14:textId="77777777" w:rsidR="00EA3FF1" w:rsidRPr="008B263C" w:rsidRDefault="00EA3FF1" w:rsidP="00EA3FF1">
      <w:pPr>
        <w:autoSpaceDE w:val="0"/>
        <w:autoSpaceDN w:val="0"/>
        <w:adjustRightInd w:val="0"/>
        <w:ind w:firstLine="567"/>
        <w:jc w:val="both"/>
        <w:rPr>
          <w:sz w:val="23"/>
          <w:szCs w:val="23"/>
        </w:rPr>
      </w:pPr>
      <w:r w:rsidRPr="008B263C">
        <w:rPr>
          <w:sz w:val="23"/>
          <w:szCs w:val="23"/>
        </w:rPr>
        <w:t>- В случае если лицо, созывающее общее собрание, не является лицом, осуществляющим ведение реестра владельцев инвестиционных паев фонда, указанное лицо должно направить лицу, осуществляющему ведение реестра владельцев инвестиционных паев фонда,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165A1BD5" w14:textId="77777777" w:rsidR="00EA3FF1" w:rsidRPr="00E6085B" w:rsidRDefault="00EA3FF1" w:rsidP="00EA3FF1">
      <w:pPr>
        <w:autoSpaceDE w:val="0"/>
        <w:autoSpaceDN w:val="0"/>
        <w:adjustRightInd w:val="0"/>
        <w:ind w:firstLine="567"/>
        <w:jc w:val="both"/>
        <w:rPr>
          <w:sz w:val="23"/>
          <w:szCs w:val="23"/>
        </w:rPr>
      </w:pPr>
      <w:r w:rsidRPr="008B263C">
        <w:rPr>
          <w:sz w:val="23"/>
          <w:szCs w:val="23"/>
        </w:rPr>
        <w:t>- Лицо, созывающее общее собрание, не позднее чем за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19EA8157"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направить сообщение о созыве общего собрания лицу, осуществляющему ведение реестра владельцев инвестиционных паев фонда, для его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r>
        <w:rPr>
          <w:sz w:val="23"/>
          <w:szCs w:val="23"/>
        </w:rPr>
        <w:t>.</w:t>
      </w:r>
    </w:p>
    <w:p w14:paraId="54709A9B" w14:textId="77777777" w:rsidR="00EA3FF1" w:rsidRPr="009F4018" w:rsidRDefault="00EA3FF1" w:rsidP="00EA3FF1">
      <w:pPr>
        <w:autoSpaceDE w:val="0"/>
        <w:autoSpaceDN w:val="0"/>
        <w:adjustRightInd w:val="0"/>
        <w:ind w:firstLine="567"/>
        <w:jc w:val="both"/>
        <w:rPr>
          <w:color w:val="0000FF"/>
          <w:sz w:val="23"/>
          <w:szCs w:val="23"/>
        </w:rPr>
      </w:pPr>
      <w:r w:rsidRPr="009F4018">
        <w:rPr>
          <w:sz w:val="23"/>
          <w:szCs w:val="23"/>
        </w:rPr>
        <w:lastRenderedPageBreak/>
        <w:t xml:space="preserve">Сообщение о созыве Общего собрания публикуется в информационно-телекоммуникационной сети "Интернет" на сайте </w:t>
      </w:r>
      <w:hyperlink r:id="rId8" w:history="1">
        <w:r w:rsidRPr="009F4018">
          <w:rPr>
            <w:color w:val="0000FF"/>
            <w:sz w:val="23"/>
            <w:szCs w:val="23"/>
          </w:rPr>
          <w:t>http://www.reserv-am.ru</w:t>
        </w:r>
      </w:hyperlink>
      <w:r w:rsidRPr="009F4018">
        <w:rPr>
          <w:color w:val="0000FF"/>
          <w:sz w:val="23"/>
          <w:szCs w:val="23"/>
        </w:rPr>
        <w:t>.</w:t>
      </w:r>
    </w:p>
    <w:p w14:paraId="7EE80864" w14:textId="77777777" w:rsidR="00EA3FF1" w:rsidRPr="00061E6C" w:rsidRDefault="00EA3FF1" w:rsidP="00EA3FF1">
      <w:pPr>
        <w:autoSpaceDE w:val="0"/>
        <w:autoSpaceDN w:val="0"/>
        <w:adjustRightInd w:val="0"/>
        <w:ind w:firstLine="567"/>
        <w:jc w:val="both"/>
        <w:rPr>
          <w:sz w:val="23"/>
          <w:szCs w:val="23"/>
        </w:rPr>
      </w:pPr>
      <w:bookmarkStart w:id="43" w:name="_Hlk174528832"/>
      <w:r w:rsidRPr="009F4018">
        <w:rPr>
          <w:sz w:val="23"/>
          <w:szCs w:val="23"/>
        </w:rPr>
        <w:t>В случае если общее собрание созывается владельцами инвестиционных паев и печатное издание не определено в правилах доверительного управления фонда, сообщение о созыве общего собрания публикуется в любом печатном издании.</w:t>
      </w:r>
    </w:p>
    <w:bookmarkEnd w:id="43"/>
    <w:p w14:paraId="2696ED99"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В случае если лицом, созывающим общее собрание, являются управляющая компания или владельцы инвестиционных паев, лицо, созывающее общее собрание, должно уведомить о созыве общего собрания специализированный депозитарий фонда. </w:t>
      </w:r>
    </w:p>
    <w:p w14:paraId="0725D76F" w14:textId="77777777" w:rsidR="00EA3FF1" w:rsidRPr="00E6085B" w:rsidRDefault="00EA3FF1" w:rsidP="00EA3FF1">
      <w:pPr>
        <w:autoSpaceDE w:val="0"/>
        <w:autoSpaceDN w:val="0"/>
        <w:adjustRightInd w:val="0"/>
        <w:ind w:firstLine="567"/>
        <w:jc w:val="both"/>
        <w:rPr>
          <w:sz w:val="23"/>
          <w:szCs w:val="23"/>
        </w:rPr>
      </w:pPr>
      <w:r>
        <w:rPr>
          <w:sz w:val="23"/>
          <w:szCs w:val="23"/>
        </w:rPr>
        <w:t>Л</w:t>
      </w:r>
      <w:r w:rsidRPr="00E6085B">
        <w:rPr>
          <w:sz w:val="23"/>
          <w:szCs w:val="23"/>
        </w:rPr>
        <w:t>ицо, созывающее общее собрание, должно уведомить о созыве общего собрания специализированный депозитарий фонда и Банк России не позднее чем за пятнадцать рабочих дней до даты проведения общего собрания, определенной в решении о созыве общего собрания.</w:t>
      </w:r>
    </w:p>
    <w:p w14:paraId="51C6706D"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5.2.4. Лицо, созывающее общее собрание, не позднее чем за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44D3DACB"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направить бюллетень для голосования, а также информацию (материалы) для проведения общего собрания лицам, имеющим право на участие в общем собрании, зарегистрированным в реестре владельцев инвестиционных паев фонда</w:t>
      </w:r>
      <w:r w:rsidR="005D5828">
        <w:rPr>
          <w:sz w:val="23"/>
          <w:szCs w:val="23"/>
        </w:rPr>
        <w:t>.</w:t>
      </w:r>
      <w:r w:rsidR="005D5828" w:rsidRPr="005D5828">
        <w:t xml:space="preserve"> </w:t>
      </w:r>
      <w:r w:rsidR="005D5828" w:rsidRPr="005D5828">
        <w:rPr>
          <w:sz w:val="23"/>
          <w:szCs w:val="23"/>
        </w:rPr>
        <w:t>Бюллетень для голосования и указанная информация (материалы) направляются заказным письмом или вручаются под роспись</w:t>
      </w:r>
      <w:r w:rsidR="005D5828">
        <w:rPr>
          <w:sz w:val="23"/>
          <w:szCs w:val="23"/>
        </w:rPr>
        <w:t>.</w:t>
      </w:r>
      <w:r w:rsidRPr="00E6085B">
        <w:rPr>
          <w:sz w:val="23"/>
          <w:szCs w:val="23"/>
        </w:rPr>
        <w:t xml:space="preserve"> </w:t>
      </w:r>
    </w:p>
    <w:p w14:paraId="0E7D6562"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направить бюллетень для голосования, а также информацию (материалы) для проведения общего собрания лицу, осуществляющему ведение реестра владельцев инвестиционных паев фонда, для их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7BA70696"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фонда,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собрания, является лицом, осуществляющим ведение реестра владельцев инвестиционных паев фонда).</w:t>
      </w:r>
    </w:p>
    <w:p w14:paraId="51B4AC37"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5.2.5.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 </w:t>
      </w:r>
    </w:p>
    <w:p w14:paraId="1B3FA069"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5.2.6. Требование владельцев инвестиционных паев о созыве Общего собрания должно содержать следующие сведения:</w:t>
      </w:r>
    </w:p>
    <w:p w14:paraId="72F99B3B"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w:t>
      </w:r>
      <w:r w:rsidRPr="00E6085B">
        <w:rPr>
          <w:sz w:val="23"/>
          <w:szCs w:val="23"/>
        </w:rPr>
        <w:tab/>
        <w:t>фамилию, имя, отчество (последнее - при наличии) каждого владельца инвестиционных паев - физического лица, требующего созыва общего собрания.</w:t>
      </w:r>
    </w:p>
    <w:p w14:paraId="6CC52463"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w:t>
      </w:r>
      <w:r w:rsidRPr="00E6085B">
        <w:rPr>
          <w:sz w:val="23"/>
          <w:szCs w:val="23"/>
        </w:rPr>
        <w:tab/>
        <w:t>Наименование (для коммерческой организации - полное фирменное наименование) и основной государственный регистрационный номер (далее -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6211D0D7"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w:t>
      </w:r>
      <w:r w:rsidRPr="00E6085B">
        <w:rPr>
          <w:sz w:val="23"/>
          <w:szCs w:val="23"/>
        </w:rPr>
        <w:tab/>
        <w:t>количество инвестиционных паев, принадлежащих каждому владельцу инвестиционных паев из требующих созыва общего собрания;</w:t>
      </w:r>
    </w:p>
    <w:p w14:paraId="6085B114"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доверительного управления фондом, к требованию о созыве общего собрания прилагаются проект изменений и дополнений, а также текст правил доверительного управления фондом с учетом указанных изменений и дополнений.</w:t>
      </w:r>
    </w:p>
    <w:p w14:paraId="03E73877" w14:textId="77777777" w:rsidR="00EA3FF1" w:rsidRPr="00E6085B" w:rsidRDefault="00EA3FF1" w:rsidP="00EA3FF1">
      <w:pPr>
        <w:autoSpaceDE w:val="0"/>
        <w:autoSpaceDN w:val="0"/>
        <w:adjustRightInd w:val="0"/>
        <w:ind w:firstLine="567"/>
        <w:jc w:val="both"/>
        <w:rPr>
          <w:sz w:val="23"/>
          <w:szCs w:val="23"/>
        </w:rPr>
      </w:pPr>
      <w:r w:rsidRPr="00E6085B">
        <w:rPr>
          <w:sz w:val="23"/>
          <w:szCs w:val="23"/>
        </w:rPr>
        <w:lastRenderedPageBreak/>
        <w:t xml:space="preserve">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 </w:t>
      </w:r>
    </w:p>
    <w:p w14:paraId="586DEBCB"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5.2.7. Требование о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и ОГРН такой управляющей компании.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14:paraId="0BFBBE4A"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5.2.8. 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настоящими Правилами.</w:t>
      </w:r>
    </w:p>
    <w:p w14:paraId="53BFD3C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 случае если письменное требование о созыве Общего собрания подписано представителем владельца инвестиционных паев, к такому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012D6526"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Требования настоящего пункта не применяются, если требование о созыве общего собрания направляется способом, предусмотренным абзацем четвертым пункта 5.2.9 настоящих Правил.</w:t>
      </w:r>
    </w:p>
    <w:p w14:paraId="458E1814"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5.2.9. Письменное требование владельцев инвестиционных паев о созыве Общего собрания должно быть подано в Управляющую компанию и Специализированный депозитарий одним из следующих способов:</w:t>
      </w:r>
    </w:p>
    <w:p w14:paraId="773E96B9"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почтовым отправлением или курьерской службой по адресам управляющей компании и специализированного депозитария фонда в пределах их места нахождения, указанным в едином государственном реестре юридических лиц;</w:t>
      </w:r>
    </w:p>
    <w:p w14:paraId="37292C3F"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вручением под роспись лицам, осуществляющим функции единоличного исполнительного органа Управляющей компании и Специализированного депозитария, или иным лицам, уполномоченным от имени Управляющей компании и Специализированного депозитария принимать адресованную им письменную корреспонденцию.</w:t>
      </w:r>
    </w:p>
    <w:p w14:paraId="41933C3C"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 (в случае если ведение реестра владельцев инвестиционных паев фонда осуществляется специализированным депозитарием этого фонда). </w:t>
      </w:r>
    </w:p>
    <w:p w14:paraId="487AB159"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5.2.10. 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(копий материалов), содержащих информацию, обязательную для предоставления лицам, имеющим право на участие в Общем собрании, считается:</w:t>
      </w:r>
    </w:p>
    <w:p w14:paraId="25F27E39"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в случае направления простым письмом или иным простым почтовым отправлением - дата, указанная на оттиске календарного штемпеля, подтверждающего дату получения почтового отправления; </w:t>
      </w:r>
    </w:p>
    <w:p w14:paraId="62E110D8"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в случае направления заказным почтовым отправлением с уведомлением о вручении или иным регистрируемым почтовым отправлением- дата вручения почтового отправления адресату под подпись; </w:t>
      </w:r>
    </w:p>
    <w:p w14:paraId="6F501AE3"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в случае вручения под подпись - дата вручения.</w:t>
      </w:r>
    </w:p>
    <w:p w14:paraId="6F24704C"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этого фонда;</w:t>
      </w:r>
    </w:p>
    <w:p w14:paraId="484B8F3F" w14:textId="77777777" w:rsidR="00EA3FF1" w:rsidRPr="00E6085B" w:rsidRDefault="00EA3FF1" w:rsidP="00EA3FF1">
      <w:pPr>
        <w:autoSpaceDE w:val="0"/>
        <w:autoSpaceDN w:val="0"/>
        <w:adjustRightInd w:val="0"/>
        <w:ind w:firstLine="567"/>
        <w:jc w:val="both"/>
        <w:rPr>
          <w:sz w:val="23"/>
          <w:szCs w:val="23"/>
        </w:rPr>
      </w:pPr>
      <w:r w:rsidRPr="00E6085B">
        <w:rPr>
          <w:sz w:val="23"/>
          <w:szCs w:val="23"/>
        </w:rPr>
        <w:lastRenderedPageBreak/>
        <w:t xml:space="preserve">- в случае направления через курьерскую службу - дата вручения курьером. </w:t>
      </w:r>
    </w:p>
    <w:p w14:paraId="15C3375C"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5.2.11. Решение о созыве Общего собрания принимается Управляющей компанией, Специализированным депозитарием или владельцами инвестиционных паев (далее - лицо, созывающее Общее собрание).</w:t>
      </w:r>
    </w:p>
    <w:p w14:paraId="7D2F853B"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5.2.12. В решении о созыве Общего собрания должны содержать следующие сведения:</w:t>
      </w:r>
    </w:p>
    <w:p w14:paraId="23172D35"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способ принятия решения общего собрания: путем проведения заседания, и (или) без проведения заседания (заочное голосование);</w:t>
      </w:r>
    </w:p>
    <w:p w14:paraId="4B2E1EFF"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способы представления (направления) бюллетеней для голосования, предусмотренные пунктом 5.2.34 настоящих Правил, с указанием сведений для представления (направления) бюллетеней для голосования, в том числе почтового адреса, адреса электронной почты, по которым могут направляться заполненные бюллетени для голосования, </w:t>
      </w:r>
    </w:p>
    <w:p w14:paraId="4368072F"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дата и время проведения Общего собрания (в случае проведения заседания);</w:t>
      </w:r>
    </w:p>
    <w:p w14:paraId="08E87B28"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дата окончания приема заполненных бюллетеней для голосования (в случае заочного голосования); </w:t>
      </w:r>
    </w:p>
    <w:p w14:paraId="59C96248"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адрес места проведения Общего собрания (в случае проведения заседания с определением места его проведения);</w:t>
      </w:r>
    </w:p>
    <w:p w14:paraId="1DCC3934"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3EBB3996"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время начала и время окончания регистрации лиц, участвующих в Общем собрании, проводимом в форме собрания, а также способ (способы) регистрации указанных лиц;</w:t>
      </w:r>
    </w:p>
    <w:p w14:paraId="2F9D0416"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дата окончания приема заполненных бюллетеней для голосования и почтовый адрес (адреса), по которому должны направляться такие бюллетени; </w:t>
      </w:r>
    </w:p>
    <w:p w14:paraId="35B29C9B"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-дата, составления списка лиц, имеющих право на участие в Общем собрании;</w:t>
      </w:r>
    </w:p>
    <w:p w14:paraId="202EAD45"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повестка дня Общего собрания. </w:t>
      </w:r>
    </w:p>
    <w:p w14:paraId="39B9E411"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5.2.13. В случае если общее собрание созывается по инициативе управляющей компании или специализированного депозитария фонда, общее собрание должно быть проведено не позднее 25 (двадцати пяти) рабочих дней с даты принятия решения о его созыве.</w:t>
      </w:r>
    </w:p>
    <w:p w14:paraId="2B6F3C44"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5.2.14. Общее собрание, проводимое в форме собрания, должно проводиться в городе Москва. </w:t>
      </w:r>
    </w:p>
    <w:p w14:paraId="6567B93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5.2.15.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 и дополнений в настоящие Правила, связанных с продлением срока действия договора доверительного управления фондом. </w:t>
      </w:r>
    </w:p>
    <w:p w14:paraId="573A76BC"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5.2.16.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78E9E3C2"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5.2.17. 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3FD38509"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5.2.18. 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30A371FA"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5.2.19.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на дату поступления такого требования. При этом персональные данные физических лиц, включенных в указанный список, предоставляются только с согласия этих лиц.</w:t>
      </w:r>
    </w:p>
    <w:p w14:paraId="09585725" w14:textId="77777777" w:rsidR="00EA3FF1" w:rsidRPr="00E6085B" w:rsidRDefault="00EA3FF1" w:rsidP="00EA3FF1">
      <w:pPr>
        <w:autoSpaceDE w:val="0"/>
        <w:autoSpaceDN w:val="0"/>
        <w:adjustRightInd w:val="0"/>
        <w:ind w:firstLine="567"/>
        <w:jc w:val="both"/>
        <w:rPr>
          <w:sz w:val="23"/>
          <w:szCs w:val="23"/>
        </w:rPr>
      </w:pPr>
      <w:r w:rsidRPr="00E6085B">
        <w:rPr>
          <w:sz w:val="23"/>
          <w:szCs w:val="23"/>
        </w:rPr>
        <w:lastRenderedPageBreak/>
        <w:t xml:space="preserve">5.2.20. По требованию любого заинтересованного лица лицо, созывающее Общее собрание, в течение 3 рабочих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указанное заинтересованное лицо  не включено в список лиц, имеющих право на участие в Общем собрании. </w:t>
      </w:r>
    </w:p>
    <w:p w14:paraId="1D13D952"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5.2.21.  Сообщение о созыве Общего собрания должно содержать информацию, определённую в решении о созыве общего собрания, и следующие сведения:</w:t>
      </w:r>
    </w:p>
    <w:p w14:paraId="1D84DF14"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название Фонда; </w:t>
      </w:r>
    </w:p>
    <w:p w14:paraId="0D6ED643"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полное фирменное наименование Управляющей компании;</w:t>
      </w:r>
    </w:p>
    <w:p w14:paraId="701E9391"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полное фирменное наименование Специализированного депозитария; </w:t>
      </w:r>
    </w:p>
    <w:p w14:paraId="6010099A"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624D3063"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порядок ознакомления с информацией (материалами) для проведения общего собрания;</w:t>
      </w:r>
    </w:p>
    <w:p w14:paraId="46461ED4"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 информация о праве владельцев инвестиционных паев, голосовавших против принятого решения об утверждении изменений и дополнений, которые вносятся в настоящие Правила,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 </w:t>
      </w:r>
    </w:p>
    <w:p w14:paraId="0B199531"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5.2.22. Лицо, созывающее Общее собрание, вправе дополнительно к предоставлению сообщения о созыве Общего собрания в соответствии с Федеральным законом «Об инвестиционных фондах» информировать лиц, включенных в список лиц, имеющих право на участие в Общем собрании, о созыве Общего собрания путем вручения сообщения о созыве Общего собрания каждому из указанных лиц под роспись.</w:t>
      </w:r>
    </w:p>
    <w:p w14:paraId="6F7D3B09"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При этом, если лицом, зарегистрированным в реестре владельцев инвестиционных паев,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w:t>
      </w:r>
    </w:p>
    <w:p w14:paraId="324EB7FD"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5.2.23.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14:paraId="10F53829"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5.2.24. Не позднее чем за 15 (Пятнадцать) рабочих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для проведения общего собрания.</w:t>
      </w:r>
    </w:p>
    <w:p w14:paraId="2A7828C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Информация (материалы), указанные в пункте 5.2.27. настоящих Правил, должна быть доступна для ознакомления лицам, включенным в список лиц, имеющих право на участие в общем собрании, в помещении по адресу в пределах места нахождения созывающей общее собрание управляющей компании фонда (специализированного депозитария фонда), указанному в ЕГРЮЛ, а также в иных местах, указанных в сообщении о созыве общего собрания, с даты раскрытия (направления) сообщения о созыве общего собрания до даты его проведения.</w:t>
      </w:r>
    </w:p>
    <w:p w14:paraId="5EC22B3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Информация (материалы), указанные в пункте 5.2.27. настоящих Правил, в случае проведения заседания должна быть доступна лицам, принимающим участие в общем собрании, во время его проведения. </w:t>
      </w:r>
    </w:p>
    <w:p w14:paraId="5A01E381"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5.2.27. настоящих Правил, в течение пяти рабочих дней с даты поступления указанного требования.</w:t>
      </w:r>
    </w:p>
    <w:p w14:paraId="1581C0FB"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В случае если копии документов, содержащих информацию для проведения общего собрания, предоставляются лицу, включенному в список лиц, имеющих право на участие в общем собрании, указанные копии документов должны предоставляться без взимания платы </w:t>
      </w:r>
      <w:r w:rsidRPr="00E6085B">
        <w:rPr>
          <w:sz w:val="23"/>
          <w:szCs w:val="23"/>
        </w:rPr>
        <w:lastRenderedPageBreak/>
        <w:t>или по решению лица, созывающего общее собрание, за плату, не превышающую расходы на их изготовление</w:t>
      </w:r>
    </w:p>
    <w:p w14:paraId="2DD50CFD"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5.2.25. В бюллетене для голосования должны быть указаны:</w:t>
      </w:r>
    </w:p>
    <w:p w14:paraId="61601B67"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название Фонда; </w:t>
      </w:r>
    </w:p>
    <w:p w14:paraId="3F0821EC"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полное фирменное наименование Управляющей компании; </w:t>
      </w:r>
    </w:p>
    <w:p w14:paraId="360A3CF7"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полное фирменное наименование Специализированного депозитария; </w:t>
      </w:r>
    </w:p>
    <w:p w14:paraId="41D1AE97"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информация, позволяющая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2423AF0C"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способ принятия решения общего собрания (путем проведения заседания и (или) путем заочного голосования);</w:t>
      </w:r>
    </w:p>
    <w:p w14:paraId="07FF312F"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дату и время проведения общего собрания (в случае проведения заседания), </w:t>
      </w:r>
    </w:p>
    <w:p w14:paraId="640E9909"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дату окончания приема заполненных бюллетеней для голосования (в случае заочного голосования);</w:t>
      </w:r>
    </w:p>
    <w:p w14:paraId="1F11DA9E"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адрес места проведения общего собрания (в случае проведения заседания с определением места его проведения);</w:t>
      </w:r>
    </w:p>
    <w:p w14:paraId="0AFCABE7"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1A5B81DB"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формулировки решений по каждому вопросу повестки дня; </w:t>
      </w:r>
    </w:p>
    <w:p w14:paraId="4391663B"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варианты голосования по каждому вопросу повестки дня, выраженные формулировками «за» или «против»; </w:t>
      </w:r>
    </w:p>
    <w:p w14:paraId="3C0BBDB3"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упоминание о том, что бюллетень для голосования должен быть подписан владельцем инвестиционных паев или его уполномоченным представителем; </w:t>
      </w:r>
    </w:p>
    <w:p w14:paraId="297954D2"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 </w:t>
      </w:r>
    </w:p>
    <w:p w14:paraId="2EB7B922"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указание количества инвестиционных паев, принадлежащих лицу, включенному в список лиц, имеющих право на участие в Общем собрании; </w:t>
      </w:r>
    </w:p>
    <w:p w14:paraId="594613B5"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подробное описание порядка заполнения бюллетеня для голосования.</w:t>
      </w:r>
    </w:p>
    <w:p w14:paraId="706EF618"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5.2.26. Сообщение о созыве Общего собрания раскрывается лицом, созывающим Общее собрание, не позднее чем за 20 дней до даты проведения Общего собрания.</w:t>
      </w:r>
    </w:p>
    <w:p w14:paraId="6BE3F3C6"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До его раскрытия сообщение о созыве Общего собрания должно быть направлено в Банк России.</w:t>
      </w:r>
    </w:p>
    <w:p w14:paraId="230BD2EA"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Раскрытие сообщения о созыве Общего собрания осуществляется в сети Интернет на сайте http://www.reserv-am.ru.</w:t>
      </w:r>
    </w:p>
    <w:p w14:paraId="17A728B6"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5.2.27. Информация (материалы) для проведения общего собрания, предоставляемая лицам, включенным в список лиц, имеющих право на участие в Общем собрании, должна содержать:</w:t>
      </w:r>
    </w:p>
    <w:p w14:paraId="02D18F75"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проект изменений и дополнений, которые вносятся в настоящие Правила и вопрос об утверждении которых внесен в повестку дня Общего собрания, и текст настоящих Правил с учетом указанных изменений и дополнений; </w:t>
      </w:r>
    </w:p>
    <w:p w14:paraId="3C793DF7"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и ОГРН управляющей компании, а также сведений о наличии письменного согласия таких управляющих компаний на осуществление доверительного управления Фондом; </w:t>
      </w:r>
    </w:p>
    <w:p w14:paraId="124B0AFF"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информацию о стоимости чистых активов Фонда и расчетной стоимости одного инвестиционного пая на момент их последнего определения; </w:t>
      </w:r>
    </w:p>
    <w:p w14:paraId="63F19015" w14:textId="77777777" w:rsidR="00EA3FF1" w:rsidRPr="00E6085B" w:rsidRDefault="00EA3FF1" w:rsidP="00EA3FF1">
      <w:pPr>
        <w:tabs>
          <w:tab w:val="left" w:pos="1620"/>
        </w:tabs>
        <w:autoSpaceDE w:val="0"/>
        <w:autoSpaceDN w:val="0"/>
        <w:adjustRightInd w:val="0"/>
        <w:ind w:left="567"/>
        <w:jc w:val="both"/>
        <w:rPr>
          <w:sz w:val="23"/>
          <w:szCs w:val="23"/>
        </w:rPr>
      </w:pPr>
      <w:r w:rsidRPr="00E6085B">
        <w:rPr>
          <w:sz w:val="23"/>
          <w:szCs w:val="23"/>
        </w:rPr>
        <w:t xml:space="preserve">- иную информацию (материалы), предусмотренные настоящими Правилами. </w:t>
      </w:r>
    </w:p>
    <w:p w14:paraId="45315F5A" w14:textId="77777777" w:rsidR="00EA3FF1" w:rsidRPr="00E6085B" w:rsidRDefault="00EA3FF1" w:rsidP="00EA3FF1">
      <w:pPr>
        <w:tabs>
          <w:tab w:val="left" w:pos="1620"/>
        </w:tabs>
        <w:autoSpaceDE w:val="0"/>
        <w:autoSpaceDN w:val="0"/>
        <w:adjustRightInd w:val="0"/>
        <w:ind w:firstLine="567"/>
        <w:jc w:val="both"/>
        <w:rPr>
          <w:sz w:val="23"/>
          <w:szCs w:val="23"/>
        </w:rPr>
      </w:pPr>
      <w:r w:rsidRPr="00E6085B">
        <w:rPr>
          <w:sz w:val="23"/>
          <w:szCs w:val="23"/>
        </w:rPr>
        <w:t>5.2.28. В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уполномоченные представители, действующие на основании доверенности или закона.</w:t>
      </w:r>
    </w:p>
    <w:p w14:paraId="1223E4DA" w14:textId="77777777" w:rsidR="00EA3FF1" w:rsidRPr="00E6085B" w:rsidRDefault="00EA3FF1" w:rsidP="00EA3FF1">
      <w:pPr>
        <w:tabs>
          <w:tab w:val="left" w:pos="1620"/>
        </w:tabs>
        <w:autoSpaceDE w:val="0"/>
        <w:autoSpaceDN w:val="0"/>
        <w:adjustRightInd w:val="0"/>
        <w:ind w:firstLine="567"/>
        <w:jc w:val="both"/>
        <w:rPr>
          <w:sz w:val="23"/>
          <w:szCs w:val="23"/>
        </w:rPr>
      </w:pPr>
      <w:r w:rsidRPr="00E6085B">
        <w:rPr>
          <w:sz w:val="23"/>
          <w:szCs w:val="23"/>
        </w:rPr>
        <w:lastRenderedPageBreak/>
        <w:t>5.2.29. Общее собрание, в случае проведения заседания, объявляется открытым после наступления времени проведения общего собрания.</w:t>
      </w:r>
    </w:p>
    <w:p w14:paraId="060F3AEB" w14:textId="77777777" w:rsidR="00EA3FF1" w:rsidRPr="00E6085B" w:rsidRDefault="00EA3FF1" w:rsidP="00EA3FF1">
      <w:pPr>
        <w:tabs>
          <w:tab w:val="left" w:pos="1620"/>
        </w:tabs>
        <w:autoSpaceDE w:val="0"/>
        <w:autoSpaceDN w:val="0"/>
        <w:adjustRightInd w:val="0"/>
        <w:ind w:firstLine="567"/>
        <w:jc w:val="both"/>
        <w:rPr>
          <w:sz w:val="23"/>
          <w:szCs w:val="23"/>
        </w:rPr>
      </w:pPr>
      <w:r w:rsidRPr="00E6085B">
        <w:rPr>
          <w:sz w:val="23"/>
          <w:szCs w:val="23"/>
        </w:rPr>
        <w:t>Лицо, созывающее общее собрание, или уполномоченные им лица в случае проведения заседания должны осуществить регистрацию лиц, подлежащих регистрации для участия в общем собрании.</w:t>
      </w:r>
    </w:p>
    <w:p w14:paraId="1153F3EF" w14:textId="77777777" w:rsidR="00EA3FF1" w:rsidRPr="00E6085B" w:rsidRDefault="00EA3FF1" w:rsidP="00EA3FF1">
      <w:pPr>
        <w:tabs>
          <w:tab w:val="left" w:pos="1620"/>
        </w:tabs>
        <w:autoSpaceDE w:val="0"/>
        <w:autoSpaceDN w:val="0"/>
        <w:adjustRightInd w:val="0"/>
        <w:ind w:firstLine="567"/>
        <w:jc w:val="both"/>
        <w:rPr>
          <w:sz w:val="23"/>
          <w:szCs w:val="23"/>
        </w:rPr>
      </w:pPr>
      <w:r w:rsidRPr="00E6085B">
        <w:rPr>
          <w:sz w:val="23"/>
          <w:szCs w:val="23"/>
        </w:rPr>
        <w:t>Регистрация лиц, имеющих право на участие в общем собрании, в случае проведения заседания оканчивается не ранее завершения обсуждения последнего вопроса повестки дня общего собрания.</w:t>
      </w:r>
    </w:p>
    <w:p w14:paraId="5CC1D1E4" w14:textId="77777777" w:rsidR="00EA3FF1" w:rsidRPr="00E6085B" w:rsidRDefault="00EA3FF1" w:rsidP="00EA3FF1">
      <w:pPr>
        <w:tabs>
          <w:tab w:val="left" w:pos="1620"/>
        </w:tabs>
        <w:autoSpaceDE w:val="0"/>
        <w:autoSpaceDN w:val="0"/>
        <w:adjustRightInd w:val="0"/>
        <w:ind w:firstLine="567"/>
        <w:jc w:val="both"/>
        <w:rPr>
          <w:sz w:val="23"/>
          <w:szCs w:val="23"/>
        </w:rPr>
      </w:pPr>
      <w:r w:rsidRPr="00E6085B">
        <w:rPr>
          <w:sz w:val="23"/>
          <w:szCs w:val="23"/>
        </w:rPr>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p>
    <w:p w14:paraId="129E0F44" w14:textId="77777777" w:rsidR="00EA3FF1" w:rsidRPr="00E6085B" w:rsidRDefault="00EA3FF1" w:rsidP="00EA3FF1">
      <w:pPr>
        <w:tabs>
          <w:tab w:val="left" w:pos="1620"/>
        </w:tabs>
        <w:autoSpaceDE w:val="0"/>
        <w:autoSpaceDN w:val="0"/>
        <w:adjustRightInd w:val="0"/>
        <w:ind w:firstLine="567"/>
        <w:jc w:val="both"/>
        <w:rPr>
          <w:sz w:val="23"/>
          <w:szCs w:val="23"/>
        </w:rPr>
      </w:pPr>
      <w:r w:rsidRPr="00E6085B">
        <w:rPr>
          <w:sz w:val="23"/>
          <w:szCs w:val="23"/>
        </w:rPr>
        <w:t>5.2.30. Для участия в общем собрании в случае проведения заседания подлежат регистрации лица, включенные в список лиц, имеющих право на участие в общем собрании (их уполномоченные представители).</w:t>
      </w:r>
    </w:p>
    <w:p w14:paraId="54BC6BB5"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Новый уполномоченный представитель лица, включенного в список лиц, имеющих право на участие в общем собрании, подлежит регистрации для участия в общем собрании, и такому представителю должны быть выданы бюллетени для голосования на бумажном носителе, если извещение о замене (отзыве) уполномоченного представителя получено лицом, созывающим общее собрание, до регистрации представителя, полномочия которого прекращаются.</w:t>
      </w:r>
    </w:p>
    <w:p w14:paraId="5B7CEDF2"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5.2.31. Регистрация лиц, имеющих право на участие в общем собрании, должна осуществляться при условии их идентификации.</w:t>
      </w:r>
    </w:p>
    <w:p w14:paraId="62C14C08"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Идентификация лиц, принимающих участие в общем собрании по месту его проведения, должна осуществляться посредством сравнения данных документов, представляемых (предъявляемых) указанными лицами, с данными, содержащимися в списке лиц, имеющих право на участие в общем собрании и/или с использованием оригиналов документов и (или) их копий, засвидетельствованных (удостоверенных) в порядке, предусмотренном законодательством Российской Федерации.</w:t>
      </w:r>
    </w:p>
    <w:p w14:paraId="2C8EB70F"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5.2.32. Право на участие в Общем собрании осуществляется владельцем инвестиционных паев лично или через своего представителя. 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 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 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14:paraId="7A11805B" w14:textId="77777777" w:rsidR="00EA3FF1" w:rsidRPr="00E6085B" w:rsidRDefault="00EA3FF1" w:rsidP="00EA3FF1">
      <w:pPr>
        <w:ind w:firstLine="567"/>
        <w:jc w:val="both"/>
        <w:rPr>
          <w:bCs/>
          <w:sz w:val="23"/>
          <w:szCs w:val="23"/>
        </w:rPr>
      </w:pPr>
      <w:r w:rsidRPr="00E6085B">
        <w:rPr>
          <w:bCs/>
          <w:sz w:val="23"/>
          <w:szCs w:val="23"/>
        </w:rPr>
        <w:t>5.2.33. В случае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уполномоченным представителем участников общей долевой собственности. Полномочия каждого из указанных лиц должны быть надлежащим образом оформлены.</w:t>
      </w:r>
    </w:p>
    <w:p w14:paraId="0C760EF5" w14:textId="77777777" w:rsidR="00EA3FF1" w:rsidRPr="00E6085B" w:rsidRDefault="00EA3FF1" w:rsidP="00EA3FF1">
      <w:pPr>
        <w:ind w:firstLine="567"/>
        <w:jc w:val="both"/>
        <w:rPr>
          <w:bCs/>
          <w:sz w:val="23"/>
          <w:szCs w:val="23"/>
        </w:rPr>
      </w:pPr>
      <w:r w:rsidRPr="00E6085B">
        <w:rPr>
          <w:bCs/>
          <w:sz w:val="23"/>
          <w:szCs w:val="23"/>
        </w:rPr>
        <w:t>5.2.34. Голосование по вопросам повестки дня общего собрания осуществляется посредством заполнения бюллетеня для голосования.</w:t>
      </w:r>
    </w:p>
    <w:p w14:paraId="28289610" w14:textId="77777777" w:rsidR="00EA3FF1" w:rsidRPr="00E6085B" w:rsidRDefault="00EA3FF1" w:rsidP="00EA3FF1">
      <w:pPr>
        <w:ind w:firstLine="567"/>
        <w:jc w:val="both"/>
        <w:rPr>
          <w:bCs/>
          <w:sz w:val="23"/>
          <w:szCs w:val="23"/>
        </w:rPr>
      </w:pPr>
      <w:r w:rsidRPr="00E6085B">
        <w:rPr>
          <w:bCs/>
          <w:sz w:val="23"/>
          <w:szCs w:val="23"/>
        </w:rPr>
        <w:t>К голосованию посредством заполнения бюллетеня для голосования приравнивается получение лицом, осуществляющим ведение реестра владельцев инвестиционных паев фонда,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38119B1C" w14:textId="77777777" w:rsidR="00EA3FF1" w:rsidRPr="00E6085B" w:rsidRDefault="00EA3FF1" w:rsidP="00EA3FF1">
      <w:pPr>
        <w:ind w:firstLine="567"/>
        <w:jc w:val="both"/>
        <w:rPr>
          <w:bCs/>
          <w:sz w:val="23"/>
          <w:szCs w:val="23"/>
        </w:rPr>
      </w:pPr>
      <w:r w:rsidRPr="00E6085B">
        <w:rPr>
          <w:bCs/>
          <w:sz w:val="23"/>
          <w:szCs w:val="23"/>
        </w:rPr>
        <w:lastRenderedPageBreak/>
        <w:t>5.2.35. Голосование по вопросам повестки дня Общего собрания осуществляется только бюллетенями для голосования.</w:t>
      </w:r>
    </w:p>
    <w:p w14:paraId="16785CF6" w14:textId="77777777" w:rsidR="00EA3FF1" w:rsidRPr="00E6085B" w:rsidRDefault="00EA3FF1" w:rsidP="00EA3FF1">
      <w:pPr>
        <w:ind w:firstLine="567"/>
        <w:jc w:val="both"/>
        <w:rPr>
          <w:bCs/>
          <w:sz w:val="23"/>
          <w:szCs w:val="23"/>
        </w:rPr>
      </w:pPr>
      <w:r w:rsidRPr="00E6085B">
        <w:rPr>
          <w:bCs/>
          <w:sz w:val="23"/>
          <w:szCs w:val="23"/>
        </w:rPr>
        <w:t>Бюллетени для голосования представляются (направляются) лицу, созывающему общее собрание, одним из следующих способов:</w:t>
      </w:r>
    </w:p>
    <w:p w14:paraId="22931067" w14:textId="77777777" w:rsidR="00EA3FF1" w:rsidRPr="00E6085B" w:rsidRDefault="00EA3FF1" w:rsidP="00EA3FF1">
      <w:pPr>
        <w:ind w:firstLine="567"/>
        <w:jc w:val="both"/>
        <w:rPr>
          <w:bCs/>
          <w:sz w:val="23"/>
          <w:szCs w:val="23"/>
        </w:rPr>
      </w:pPr>
      <w:r w:rsidRPr="00E6085B">
        <w:rPr>
          <w:bCs/>
          <w:sz w:val="23"/>
          <w:szCs w:val="23"/>
        </w:rPr>
        <w:t>- посредством вручения бюллетеня для голосования по месту проведения общего собрания;</w:t>
      </w:r>
    </w:p>
    <w:p w14:paraId="7EE8FA62" w14:textId="77777777" w:rsidR="00EA3FF1" w:rsidRPr="00E6085B" w:rsidRDefault="00EA3FF1" w:rsidP="00EA3FF1">
      <w:pPr>
        <w:ind w:firstLine="567"/>
        <w:jc w:val="both"/>
        <w:rPr>
          <w:bCs/>
          <w:sz w:val="23"/>
          <w:szCs w:val="23"/>
        </w:rPr>
      </w:pPr>
      <w:r w:rsidRPr="00E6085B">
        <w:rPr>
          <w:bCs/>
          <w:sz w:val="23"/>
          <w:szCs w:val="23"/>
        </w:rPr>
        <w:t>- посредством направления бюллетеня для голосования почтовой связью или иными способами, если они предусмотрены правилами доверительного управления фондом и позволяют достоверно установить отправителя.</w:t>
      </w:r>
    </w:p>
    <w:p w14:paraId="4ADA7FE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 случае если инвестиционный пай находится в общей долевой собственности нескольких лиц,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w:t>
      </w:r>
    </w:p>
    <w:p w14:paraId="3B6AB0E4"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5.2.36. 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0710F618"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Направление бюллетеней для голосования на бумажном носителе по адресу управляющей компании фонда (специализированного депозитария фонда),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0BDB356"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7895C20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24428ECB"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5.2.37.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286CD764"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5.2.38. Общее собрание не вправе принимать решения по вопросам, не включенным в повестку дня,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728FE267"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5.2.39. Датой проведения общего собрания в случае заочного голосования является дата окончания приема бюллетеней для голосования. Подведение итогов голосования осуществляется лицом, созывающим Общее собрание, не позднее 2 рабочих дней с даты проведения (закрытия) Общего собрания.</w:t>
      </w:r>
    </w:p>
    <w:p w14:paraId="14ED89C6"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Местом проведения общего собрания должен являться населенный пункт (муниципальное образование), являющийся местом нахождения управляющей компании фонда.</w:t>
      </w:r>
    </w:p>
    <w:p w14:paraId="77CB2A3F"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5.2.40.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14:paraId="4820B15E"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Бюллетень для голосования, подписанный уполномоченным представителем лица, включенным в список лиц, имеющих право на участие в общем собрании, признается недействительным (недействительной) в случае получения лицом, созывающим общее собрание, извещения о замене (отзыве) указанного представителя не позднее даты проведения общего собрания.</w:t>
      </w:r>
    </w:p>
    <w:p w14:paraId="29412E01" w14:textId="77777777" w:rsidR="00EA3FF1" w:rsidRPr="00E6085B" w:rsidRDefault="00EA3FF1" w:rsidP="00EA3FF1">
      <w:pPr>
        <w:autoSpaceDE w:val="0"/>
        <w:autoSpaceDN w:val="0"/>
        <w:adjustRightInd w:val="0"/>
        <w:ind w:firstLine="567"/>
        <w:jc w:val="both"/>
        <w:rPr>
          <w:sz w:val="23"/>
          <w:szCs w:val="23"/>
        </w:rPr>
      </w:pPr>
      <w:r w:rsidRPr="00E6085B">
        <w:rPr>
          <w:sz w:val="23"/>
          <w:szCs w:val="23"/>
        </w:rPr>
        <w:lastRenderedPageBreak/>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 если он не подписан лицом, включенным в список лиц, имеющих право на участие в общем собрании, или его уполномоченным представителем.</w:t>
      </w:r>
    </w:p>
    <w:p w14:paraId="448EA172"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Бюллетень для голосования, подписанный уполномоченным представителем лица, включенного в список лиц, имеющих право на участие в общем собрании, считается недействительным, если к нему не приложены документы, подтверждающие полномочия такого представителя, или их копии, засвидетельствованные (удостоверенные) в порядке, предусмотренном законодательством Российской Федерации.</w:t>
      </w:r>
    </w:p>
    <w:p w14:paraId="2ED47E63" w14:textId="77777777" w:rsidR="00EA3FF1" w:rsidRPr="00E6085B" w:rsidRDefault="00EA3FF1" w:rsidP="00EA3FF1">
      <w:pPr>
        <w:ind w:firstLine="567"/>
        <w:jc w:val="both"/>
        <w:rPr>
          <w:sz w:val="23"/>
          <w:szCs w:val="23"/>
        </w:rPr>
      </w:pPr>
      <w:r w:rsidRPr="00E6085B">
        <w:rPr>
          <w:bCs/>
          <w:sz w:val="23"/>
          <w:szCs w:val="23"/>
        </w:rPr>
        <w:t>5.2.41. </w:t>
      </w:r>
      <w:r w:rsidRPr="00E6085B">
        <w:rPr>
          <w:sz w:val="23"/>
          <w:szCs w:val="23"/>
        </w:rPr>
        <w:t xml:space="preserve"> Председателем и секретарем общего собрания в случае проведения заседания, а также лицами, осуществляющими подсчет голосов или фиксирующими результат подсчета голосов в случае заочного голосования, являются уполномоченные представители лица, созывающего общее собрание. </w:t>
      </w:r>
    </w:p>
    <w:p w14:paraId="29016BFD" w14:textId="77777777" w:rsidR="00EA3FF1" w:rsidRPr="00E6085B" w:rsidRDefault="00EA3FF1" w:rsidP="00EA3FF1">
      <w:pPr>
        <w:ind w:firstLine="567"/>
        <w:jc w:val="both"/>
        <w:rPr>
          <w:bCs/>
          <w:sz w:val="23"/>
          <w:szCs w:val="23"/>
        </w:rPr>
      </w:pPr>
      <w:r w:rsidRPr="00E6085B">
        <w:rPr>
          <w:bCs/>
          <w:sz w:val="23"/>
          <w:szCs w:val="23"/>
        </w:rPr>
        <w:t>5.2.42. Проведение общего собрания и результаты голосования должны подтверждаться протоколом общего собрания, который составляется не позднее двух рабочих дней с даты проведения общего собрания.</w:t>
      </w:r>
    </w:p>
    <w:p w14:paraId="3698A273" w14:textId="77777777" w:rsidR="00EA3FF1" w:rsidRPr="00E6085B" w:rsidRDefault="00EA3FF1" w:rsidP="00EA3FF1">
      <w:pPr>
        <w:ind w:firstLine="567"/>
        <w:jc w:val="both"/>
        <w:rPr>
          <w:bCs/>
          <w:sz w:val="23"/>
          <w:szCs w:val="23"/>
        </w:rPr>
      </w:pPr>
      <w:r w:rsidRPr="00E6085B">
        <w:rPr>
          <w:bCs/>
          <w:sz w:val="23"/>
          <w:szCs w:val="23"/>
        </w:rPr>
        <w:t>5.2.43. В протоколе Общего собрания указываются:</w:t>
      </w:r>
    </w:p>
    <w:p w14:paraId="189CF1F1" w14:textId="77777777" w:rsidR="00EA3FF1" w:rsidRPr="00E6085B" w:rsidRDefault="00EA3FF1" w:rsidP="00EA3FF1">
      <w:pPr>
        <w:ind w:firstLine="567"/>
        <w:jc w:val="both"/>
        <w:rPr>
          <w:bCs/>
          <w:sz w:val="23"/>
          <w:szCs w:val="23"/>
        </w:rPr>
      </w:pPr>
      <w:r w:rsidRPr="00E6085B">
        <w:rPr>
          <w:bCs/>
          <w:sz w:val="23"/>
          <w:szCs w:val="23"/>
        </w:rPr>
        <w:t>- название Фонда;</w:t>
      </w:r>
    </w:p>
    <w:p w14:paraId="57FA6E0F" w14:textId="77777777" w:rsidR="00EA3FF1" w:rsidRPr="00E6085B" w:rsidRDefault="00EA3FF1" w:rsidP="00EA3FF1">
      <w:pPr>
        <w:ind w:firstLine="567"/>
        <w:jc w:val="both"/>
        <w:rPr>
          <w:bCs/>
          <w:sz w:val="23"/>
          <w:szCs w:val="23"/>
        </w:rPr>
      </w:pPr>
      <w:r w:rsidRPr="00E6085B">
        <w:rPr>
          <w:bCs/>
          <w:sz w:val="23"/>
          <w:szCs w:val="23"/>
        </w:rPr>
        <w:t xml:space="preserve">- полное фирменное наименование Управляющей компании; </w:t>
      </w:r>
    </w:p>
    <w:p w14:paraId="3D5D288A" w14:textId="77777777" w:rsidR="00EA3FF1" w:rsidRPr="00E6085B" w:rsidRDefault="00EA3FF1" w:rsidP="00EA3FF1">
      <w:pPr>
        <w:ind w:firstLine="567"/>
        <w:jc w:val="both"/>
        <w:rPr>
          <w:bCs/>
          <w:sz w:val="23"/>
          <w:szCs w:val="23"/>
        </w:rPr>
      </w:pPr>
      <w:r w:rsidRPr="00E6085B">
        <w:rPr>
          <w:bCs/>
          <w:sz w:val="23"/>
          <w:szCs w:val="23"/>
        </w:rPr>
        <w:t xml:space="preserve">- полное фирменное наименование Специализированного депозитария; </w:t>
      </w:r>
    </w:p>
    <w:p w14:paraId="39E90FF9" w14:textId="77777777" w:rsidR="00EA3FF1" w:rsidRPr="00E6085B" w:rsidRDefault="00EA3FF1" w:rsidP="00EA3FF1">
      <w:pPr>
        <w:ind w:firstLine="567"/>
        <w:jc w:val="both"/>
        <w:rPr>
          <w:bCs/>
          <w:sz w:val="23"/>
          <w:szCs w:val="23"/>
        </w:rPr>
      </w:pPr>
      <w:r w:rsidRPr="00E6085B">
        <w:rPr>
          <w:bCs/>
          <w:sz w:val="23"/>
          <w:szCs w:val="23"/>
        </w:rPr>
        <w:t>-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3D169521" w14:textId="77777777" w:rsidR="00EA3FF1" w:rsidRPr="00E6085B" w:rsidRDefault="00EA3FF1" w:rsidP="00EA3FF1">
      <w:pPr>
        <w:ind w:firstLine="567"/>
        <w:jc w:val="both"/>
        <w:rPr>
          <w:bCs/>
          <w:sz w:val="23"/>
          <w:szCs w:val="23"/>
        </w:rPr>
      </w:pPr>
      <w:r w:rsidRPr="00E6085B">
        <w:rPr>
          <w:bCs/>
          <w:sz w:val="23"/>
          <w:szCs w:val="23"/>
        </w:rPr>
        <w:t>- Способ принятия решения общего собрания (путем проведения заседания и (или) путем заочного голосования).</w:t>
      </w:r>
    </w:p>
    <w:p w14:paraId="2663EC61" w14:textId="77777777" w:rsidR="00EA3FF1" w:rsidRPr="00E6085B" w:rsidRDefault="00EA3FF1" w:rsidP="00EA3FF1">
      <w:pPr>
        <w:ind w:firstLine="567"/>
        <w:jc w:val="both"/>
        <w:rPr>
          <w:bCs/>
          <w:sz w:val="23"/>
          <w:szCs w:val="23"/>
        </w:rPr>
      </w:pPr>
      <w:r w:rsidRPr="00E6085B">
        <w:rPr>
          <w:bCs/>
          <w:sz w:val="23"/>
          <w:szCs w:val="23"/>
        </w:rPr>
        <w:t xml:space="preserve">- </w:t>
      </w:r>
      <w:r w:rsidRPr="00E6085B">
        <w:rPr>
          <w:sz w:val="23"/>
          <w:szCs w:val="23"/>
        </w:rPr>
        <w:t xml:space="preserve">Дата и время проведения общего собрания (в случае проведения заседания); </w:t>
      </w:r>
    </w:p>
    <w:p w14:paraId="62701376" w14:textId="77777777" w:rsidR="00EA3FF1" w:rsidRPr="00E6085B" w:rsidRDefault="00EA3FF1" w:rsidP="00EA3FF1">
      <w:pPr>
        <w:ind w:firstLine="567"/>
        <w:jc w:val="both"/>
        <w:rPr>
          <w:sz w:val="23"/>
          <w:szCs w:val="23"/>
        </w:rPr>
      </w:pPr>
      <w:r w:rsidRPr="00E6085B">
        <w:rPr>
          <w:sz w:val="23"/>
          <w:szCs w:val="23"/>
        </w:rPr>
        <w:t xml:space="preserve">- Дата окончания приема заполненных бюллетеней для голосования (в случае заочного голосования); </w:t>
      </w:r>
    </w:p>
    <w:p w14:paraId="00A787FD" w14:textId="77777777" w:rsidR="00EA3FF1" w:rsidRPr="00E6085B" w:rsidRDefault="00EA3FF1" w:rsidP="00EA3FF1">
      <w:pPr>
        <w:ind w:firstLine="567"/>
        <w:jc w:val="both"/>
        <w:rPr>
          <w:sz w:val="23"/>
          <w:szCs w:val="23"/>
        </w:rPr>
      </w:pPr>
      <w:r w:rsidRPr="00E6085B">
        <w:rPr>
          <w:sz w:val="23"/>
          <w:szCs w:val="23"/>
        </w:rPr>
        <w:t xml:space="preserve">- способы представления (направления) бюллетеней для голосования. </w:t>
      </w:r>
    </w:p>
    <w:p w14:paraId="36189A86" w14:textId="77777777" w:rsidR="00EA3FF1" w:rsidRPr="00E6085B" w:rsidRDefault="00EA3FF1" w:rsidP="00EA3FF1">
      <w:pPr>
        <w:ind w:firstLine="567"/>
        <w:jc w:val="both"/>
        <w:rPr>
          <w:sz w:val="23"/>
          <w:szCs w:val="23"/>
        </w:rPr>
      </w:pPr>
      <w:r w:rsidRPr="00E6085B">
        <w:rPr>
          <w:sz w:val="23"/>
          <w:szCs w:val="23"/>
        </w:rPr>
        <w:t xml:space="preserve">- адрес места проведения общего собрания (в случае проведения заседания с определением места его проведения). </w:t>
      </w:r>
    </w:p>
    <w:p w14:paraId="68ECE790" w14:textId="77777777" w:rsidR="00EA3FF1" w:rsidRPr="00E6085B" w:rsidRDefault="00EA3FF1" w:rsidP="00EA3FF1">
      <w:pPr>
        <w:ind w:firstLine="567"/>
        <w:jc w:val="both"/>
        <w:rPr>
          <w:bCs/>
          <w:sz w:val="23"/>
          <w:szCs w:val="23"/>
        </w:rPr>
      </w:pPr>
      <w:r w:rsidRPr="00E6085B">
        <w:rPr>
          <w:bCs/>
          <w:sz w:val="23"/>
          <w:szCs w:val="23"/>
        </w:rPr>
        <w:t xml:space="preserve">- повестка дня Общего собрания; </w:t>
      </w:r>
    </w:p>
    <w:p w14:paraId="637C5F4B" w14:textId="77777777" w:rsidR="00EA3FF1" w:rsidRPr="00E6085B" w:rsidRDefault="00EA3FF1" w:rsidP="00EA3FF1">
      <w:pPr>
        <w:ind w:firstLine="567"/>
        <w:jc w:val="both"/>
        <w:rPr>
          <w:bCs/>
          <w:sz w:val="23"/>
          <w:szCs w:val="23"/>
        </w:rPr>
      </w:pPr>
      <w:r w:rsidRPr="00E6085B">
        <w:rPr>
          <w:bCs/>
          <w:sz w:val="23"/>
          <w:szCs w:val="23"/>
        </w:rPr>
        <w:t>- время начала и окончания регистрации лиц, прибывших для участия в Общем собрании, проводившемся в форме собрания,</w:t>
      </w:r>
    </w:p>
    <w:p w14:paraId="3560B43C" w14:textId="77777777" w:rsidR="00EA3FF1" w:rsidRPr="00E6085B" w:rsidRDefault="00EA3FF1" w:rsidP="00EA3FF1">
      <w:pPr>
        <w:ind w:firstLine="567"/>
        <w:jc w:val="both"/>
        <w:rPr>
          <w:bCs/>
          <w:sz w:val="23"/>
          <w:szCs w:val="23"/>
        </w:rPr>
      </w:pPr>
      <w:r w:rsidRPr="00E6085B">
        <w:rPr>
          <w:bCs/>
          <w:sz w:val="23"/>
          <w:szCs w:val="23"/>
        </w:rPr>
        <w:t xml:space="preserve">- способ (способы) регистрации указанных лиц; </w:t>
      </w:r>
    </w:p>
    <w:p w14:paraId="59EF4287" w14:textId="77777777" w:rsidR="00EA3FF1" w:rsidRPr="00E6085B" w:rsidRDefault="00EA3FF1" w:rsidP="00EA3FF1">
      <w:pPr>
        <w:ind w:firstLine="567"/>
        <w:jc w:val="both"/>
        <w:rPr>
          <w:bCs/>
          <w:sz w:val="23"/>
          <w:szCs w:val="23"/>
        </w:rPr>
      </w:pPr>
      <w:r w:rsidRPr="00E6085B">
        <w:rPr>
          <w:bCs/>
          <w:sz w:val="23"/>
          <w:szCs w:val="23"/>
        </w:rPr>
        <w:t xml:space="preserve">- 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также время начала и время окончания подведения итогов голосования по вопросам повестки дня Общего собрания, вынесенным (поставленным) на голосование; </w:t>
      </w:r>
    </w:p>
    <w:p w14:paraId="4AD821FD" w14:textId="77777777" w:rsidR="00EA3FF1" w:rsidRPr="00E6085B" w:rsidRDefault="00EA3FF1" w:rsidP="00EA3FF1">
      <w:pPr>
        <w:ind w:firstLine="567"/>
        <w:jc w:val="both"/>
        <w:rPr>
          <w:bCs/>
          <w:sz w:val="23"/>
          <w:szCs w:val="23"/>
        </w:rPr>
      </w:pPr>
      <w:r w:rsidRPr="00E6085B">
        <w:rPr>
          <w:bCs/>
          <w:sz w:val="23"/>
          <w:szCs w:val="23"/>
        </w:rPr>
        <w:t xml:space="preserve">- общее количество голосов, которыми обладали лица, включенные в список лиц, имеющих право на участие в Общем собрании; </w:t>
      </w:r>
    </w:p>
    <w:p w14:paraId="609CC4CB" w14:textId="77777777" w:rsidR="00EA3FF1" w:rsidRPr="00E6085B" w:rsidRDefault="00EA3FF1" w:rsidP="00EA3FF1">
      <w:pPr>
        <w:ind w:firstLine="567"/>
        <w:jc w:val="both"/>
        <w:rPr>
          <w:bCs/>
          <w:sz w:val="23"/>
          <w:szCs w:val="23"/>
        </w:rPr>
      </w:pPr>
      <w:r w:rsidRPr="00E6085B">
        <w:rPr>
          <w:bCs/>
          <w:sz w:val="23"/>
          <w:szCs w:val="23"/>
        </w:rPr>
        <w:t xml:space="preserve">- количество голосов, которыми обладали лица, принявшие участие в Общем собрании; </w:t>
      </w:r>
    </w:p>
    <w:p w14:paraId="7936906F" w14:textId="77777777" w:rsidR="00EA3FF1" w:rsidRPr="00E6085B" w:rsidRDefault="00EA3FF1" w:rsidP="00EA3FF1">
      <w:pPr>
        <w:ind w:firstLine="567"/>
        <w:jc w:val="both"/>
        <w:rPr>
          <w:bCs/>
          <w:sz w:val="23"/>
          <w:szCs w:val="23"/>
        </w:rPr>
      </w:pPr>
      <w:r w:rsidRPr="00E6085B">
        <w:rPr>
          <w:bCs/>
          <w:sz w:val="23"/>
          <w:szCs w:val="23"/>
        </w:rPr>
        <w:t>- количество голосов, отданных за каждый из вариантов голосования («за» или «против») по каждому вопросу повестки дня Общего собрания;</w:t>
      </w:r>
    </w:p>
    <w:p w14:paraId="3D4FF9B8" w14:textId="77777777" w:rsidR="00EA3FF1" w:rsidRPr="00E6085B" w:rsidRDefault="00EA3FF1" w:rsidP="00EA3FF1">
      <w:pPr>
        <w:ind w:firstLine="567"/>
        <w:jc w:val="both"/>
        <w:rPr>
          <w:bCs/>
          <w:sz w:val="23"/>
          <w:szCs w:val="23"/>
        </w:rPr>
      </w:pPr>
      <w:r w:rsidRPr="00E6085B">
        <w:rPr>
          <w:bCs/>
          <w:sz w:val="23"/>
          <w:szCs w:val="23"/>
        </w:rPr>
        <w:t xml:space="preserve">- количество недействительных бюллетеней для голосования с указанием общего количества голосов по таким бюллетеням; </w:t>
      </w:r>
    </w:p>
    <w:p w14:paraId="402BEA60" w14:textId="77777777" w:rsidR="00EA3FF1" w:rsidRPr="00E6085B" w:rsidRDefault="00EA3FF1" w:rsidP="00EA3FF1">
      <w:pPr>
        <w:ind w:firstLine="567"/>
        <w:jc w:val="both"/>
        <w:rPr>
          <w:bCs/>
          <w:sz w:val="23"/>
          <w:szCs w:val="23"/>
        </w:rPr>
      </w:pPr>
      <w:r w:rsidRPr="00E6085B">
        <w:rPr>
          <w:bCs/>
          <w:sz w:val="23"/>
          <w:szCs w:val="23"/>
        </w:rPr>
        <w:t xml:space="preserve">- формулировки решений, принятых Общим собранием по каждому вопросу повестки дня Общего собрания; </w:t>
      </w:r>
    </w:p>
    <w:p w14:paraId="6FCB393E" w14:textId="77777777" w:rsidR="00EA3FF1" w:rsidRPr="00E6085B" w:rsidRDefault="00EA3FF1" w:rsidP="00EA3FF1">
      <w:pPr>
        <w:ind w:firstLine="567"/>
        <w:jc w:val="both"/>
        <w:rPr>
          <w:bCs/>
          <w:sz w:val="23"/>
          <w:szCs w:val="23"/>
        </w:rPr>
      </w:pPr>
      <w:r w:rsidRPr="00E6085B">
        <w:rPr>
          <w:bCs/>
          <w:sz w:val="23"/>
          <w:szCs w:val="23"/>
        </w:rPr>
        <w:t xml:space="preserve">- 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 </w:t>
      </w:r>
    </w:p>
    <w:p w14:paraId="625FED97" w14:textId="77777777" w:rsidR="00EA3FF1" w:rsidRPr="00E6085B" w:rsidRDefault="00EA3FF1" w:rsidP="00EA3FF1">
      <w:pPr>
        <w:ind w:firstLine="567"/>
        <w:jc w:val="both"/>
        <w:rPr>
          <w:bCs/>
          <w:sz w:val="23"/>
          <w:szCs w:val="23"/>
        </w:rPr>
      </w:pPr>
      <w:r w:rsidRPr="00E6085B">
        <w:rPr>
          <w:bCs/>
          <w:sz w:val="23"/>
          <w:szCs w:val="23"/>
        </w:rPr>
        <w:lastRenderedPageBreak/>
        <w:t>- 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152AB39E" w14:textId="77777777" w:rsidR="00EA3FF1" w:rsidRPr="00E6085B" w:rsidRDefault="00EA3FF1" w:rsidP="00EA3FF1">
      <w:pPr>
        <w:ind w:firstLine="567"/>
        <w:jc w:val="both"/>
        <w:rPr>
          <w:bCs/>
          <w:sz w:val="23"/>
          <w:szCs w:val="23"/>
        </w:rPr>
      </w:pPr>
      <w:r w:rsidRPr="00E6085B">
        <w:rPr>
          <w:bCs/>
          <w:sz w:val="23"/>
          <w:szCs w:val="23"/>
        </w:rPr>
        <w:t>- 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22396E3F" w14:textId="77777777" w:rsidR="00EA3FF1" w:rsidRPr="00E6085B" w:rsidRDefault="00EA3FF1" w:rsidP="00EA3FF1">
      <w:pPr>
        <w:ind w:firstLine="567"/>
        <w:jc w:val="both"/>
        <w:rPr>
          <w:bCs/>
          <w:sz w:val="23"/>
          <w:szCs w:val="23"/>
        </w:rPr>
      </w:pPr>
      <w:r w:rsidRPr="00E6085B">
        <w:rPr>
          <w:bCs/>
          <w:sz w:val="23"/>
          <w:szCs w:val="23"/>
        </w:rPr>
        <w:t>- 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1047230F" w14:textId="77777777" w:rsidR="00EA3FF1" w:rsidRPr="00E6085B" w:rsidRDefault="00EA3FF1" w:rsidP="00EA3FF1">
      <w:pPr>
        <w:ind w:firstLine="567"/>
        <w:jc w:val="both"/>
        <w:rPr>
          <w:bCs/>
          <w:sz w:val="23"/>
          <w:szCs w:val="23"/>
        </w:rPr>
      </w:pPr>
      <w:r w:rsidRPr="00E6085B">
        <w:rPr>
          <w:bCs/>
          <w:sz w:val="23"/>
          <w:szCs w:val="23"/>
        </w:rPr>
        <w:t>-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1418A475" w14:textId="77777777" w:rsidR="00EA3FF1" w:rsidRPr="00E6085B" w:rsidRDefault="00EA3FF1" w:rsidP="00EA3FF1">
      <w:pPr>
        <w:ind w:firstLine="567"/>
        <w:jc w:val="both"/>
        <w:rPr>
          <w:bCs/>
          <w:sz w:val="23"/>
          <w:szCs w:val="23"/>
        </w:rPr>
      </w:pPr>
      <w:r w:rsidRPr="00E6085B">
        <w:rPr>
          <w:bCs/>
          <w:sz w:val="23"/>
          <w:szCs w:val="23"/>
        </w:rPr>
        <w:t xml:space="preserve">- фамилия, имя и отчество (последние - при наличии) председателя и секретаря Общего собрания (в случае проведения заседания); </w:t>
      </w:r>
    </w:p>
    <w:p w14:paraId="1069E437" w14:textId="77777777" w:rsidR="00EA3FF1" w:rsidRPr="00E6085B" w:rsidRDefault="00EA3FF1" w:rsidP="00EA3FF1">
      <w:pPr>
        <w:ind w:firstLine="567"/>
        <w:jc w:val="both"/>
        <w:rPr>
          <w:bCs/>
          <w:sz w:val="23"/>
          <w:szCs w:val="23"/>
        </w:rPr>
      </w:pPr>
      <w:r w:rsidRPr="00E6085B">
        <w:rPr>
          <w:bCs/>
          <w:sz w:val="23"/>
          <w:szCs w:val="23"/>
        </w:rPr>
        <w:t>- дата составления протокола Общего собрания.</w:t>
      </w:r>
    </w:p>
    <w:p w14:paraId="4964BEF0" w14:textId="77777777" w:rsidR="00EA3FF1" w:rsidRPr="00E6085B" w:rsidRDefault="00EA3FF1" w:rsidP="00EA3FF1">
      <w:pPr>
        <w:ind w:firstLine="567"/>
        <w:jc w:val="both"/>
        <w:rPr>
          <w:bCs/>
          <w:sz w:val="23"/>
          <w:szCs w:val="23"/>
        </w:rPr>
      </w:pPr>
      <w:r w:rsidRPr="00E6085B">
        <w:rPr>
          <w:bCs/>
          <w:sz w:val="23"/>
          <w:szCs w:val="23"/>
        </w:rPr>
        <w:t xml:space="preserve">5.2.44. Протокол общего собрания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 </w:t>
      </w:r>
    </w:p>
    <w:p w14:paraId="38FDD66E" w14:textId="77777777" w:rsidR="00EA3FF1" w:rsidRPr="00E6085B" w:rsidRDefault="00EA3FF1" w:rsidP="00EA3FF1">
      <w:pPr>
        <w:ind w:firstLine="567"/>
        <w:jc w:val="both"/>
        <w:rPr>
          <w:bCs/>
          <w:sz w:val="23"/>
          <w:szCs w:val="23"/>
        </w:rPr>
      </w:pPr>
      <w:r w:rsidRPr="00E6085B">
        <w:rPr>
          <w:bCs/>
          <w:sz w:val="23"/>
          <w:szCs w:val="23"/>
        </w:rPr>
        <w:t>5.2.45. К протоколу Общего собрания прилагаются документы, утвержденные решениями Общего собрания.</w:t>
      </w:r>
    </w:p>
    <w:p w14:paraId="7D17FA3F" w14:textId="77777777" w:rsidR="00EA3FF1" w:rsidRPr="00E6085B" w:rsidRDefault="00EA3FF1" w:rsidP="00EA3FF1">
      <w:pPr>
        <w:ind w:firstLine="567"/>
        <w:jc w:val="both"/>
        <w:rPr>
          <w:bCs/>
          <w:sz w:val="23"/>
          <w:szCs w:val="23"/>
        </w:rPr>
      </w:pPr>
      <w:r w:rsidRPr="00E6085B">
        <w:rPr>
          <w:bCs/>
          <w:sz w:val="23"/>
          <w:szCs w:val="23"/>
        </w:rPr>
        <w:t xml:space="preserve">5.2.46. Копия протокола Общего собрания должна быть направлена в Специализированный депозитарий не позднее 3 (Трех) рабочих дней со дня его проведения. </w:t>
      </w:r>
    </w:p>
    <w:p w14:paraId="1BE83D3F" w14:textId="77777777" w:rsidR="00EA3FF1" w:rsidRPr="00E6085B" w:rsidRDefault="00EA3FF1" w:rsidP="00EA3FF1">
      <w:pPr>
        <w:ind w:firstLine="567"/>
        <w:jc w:val="both"/>
        <w:rPr>
          <w:bCs/>
          <w:sz w:val="23"/>
          <w:szCs w:val="23"/>
        </w:rPr>
      </w:pPr>
      <w:r w:rsidRPr="00E6085B">
        <w:rPr>
          <w:bCs/>
          <w:sz w:val="23"/>
          <w:szCs w:val="23"/>
        </w:rPr>
        <w:t xml:space="preserve">5.2.47. </w:t>
      </w:r>
      <w:r w:rsidRPr="00E6085B">
        <w:rPr>
          <w:sz w:val="23"/>
          <w:szCs w:val="23"/>
        </w:rPr>
        <w:t>Копия протокола Общего собрания должна быть направлена в Банк России не позднее трех рабочих дней со дня его проведения.</w:t>
      </w:r>
    </w:p>
    <w:p w14:paraId="37826531" w14:textId="77777777" w:rsidR="00EA3FF1" w:rsidRPr="00E6085B" w:rsidRDefault="00EA3FF1" w:rsidP="00EA3FF1">
      <w:pPr>
        <w:ind w:firstLine="567"/>
        <w:jc w:val="both"/>
        <w:rPr>
          <w:bCs/>
          <w:sz w:val="23"/>
          <w:szCs w:val="23"/>
        </w:rPr>
      </w:pPr>
      <w:r w:rsidRPr="00E6085B">
        <w:rPr>
          <w:bCs/>
          <w:sz w:val="23"/>
          <w:szCs w:val="23"/>
        </w:rPr>
        <w:t xml:space="preserve">5.2.48. </w:t>
      </w:r>
      <w:r w:rsidRPr="00E6085B">
        <w:rPr>
          <w:sz w:val="23"/>
          <w:szCs w:val="23"/>
        </w:rPr>
        <w:t>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14:paraId="2070D155"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14:paraId="231B7D20"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Решения, принятые Общим собранием, а также итоги голосования доводятся не позднее 10 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14:paraId="709C06E5" w14:textId="77777777" w:rsidR="00EA3FF1" w:rsidRPr="00E6085B" w:rsidRDefault="00EA3FF1" w:rsidP="00EA3FF1">
      <w:pPr>
        <w:ind w:firstLine="567"/>
        <w:jc w:val="both"/>
        <w:rPr>
          <w:bCs/>
          <w:sz w:val="23"/>
          <w:szCs w:val="23"/>
        </w:rPr>
      </w:pPr>
      <w:r w:rsidRPr="00E6085B">
        <w:rPr>
          <w:bCs/>
          <w:sz w:val="23"/>
          <w:szCs w:val="23"/>
        </w:rPr>
        <w:t>5.2.49. В отчете об итогах голосования на Общем собрании указываются:</w:t>
      </w:r>
    </w:p>
    <w:p w14:paraId="2CC169F7" w14:textId="77777777" w:rsidR="00EA3FF1" w:rsidRPr="00E6085B" w:rsidRDefault="00EA3FF1" w:rsidP="00EA3FF1">
      <w:pPr>
        <w:ind w:firstLine="567"/>
        <w:jc w:val="both"/>
        <w:rPr>
          <w:bCs/>
          <w:sz w:val="23"/>
          <w:szCs w:val="23"/>
        </w:rPr>
      </w:pPr>
      <w:r w:rsidRPr="00E6085B">
        <w:rPr>
          <w:bCs/>
          <w:sz w:val="23"/>
          <w:szCs w:val="23"/>
        </w:rPr>
        <w:t>- название Фонда;</w:t>
      </w:r>
    </w:p>
    <w:p w14:paraId="130AFC6E" w14:textId="77777777" w:rsidR="00EA3FF1" w:rsidRPr="00E6085B" w:rsidRDefault="00EA3FF1" w:rsidP="00EA3FF1">
      <w:pPr>
        <w:ind w:firstLine="567"/>
        <w:jc w:val="both"/>
        <w:rPr>
          <w:bCs/>
          <w:sz w:val="23"/>
          <w:szCs w:val="23"/>
        </w:rPr>
      </w:pPr>
      <w:r w:rsidRPr="00E6085B">
        <w:rPr>
          <w:bCs/>
          <w:sz w:val="23"/>
          <w:szCs w:val="23"/>
        </w:rPr>
        <w:t xml:space="preserve">- полное фирменное наименование Управляющей компании; </w:t>
      </w:r>
    </w:p>
    <w:p w14:paraId="2782B751" w14:textId="77777777" w:rsidR="00EA3FF1" w:rsidRPr="00E6085B" w:rsidRDefault="00EA3FF1" w:rsidP="00EA3FF1">
      <w:pPr>
        <w:ind w:firstLine="567"/>
        <w:jc w:val="both"/>
        <w:rPr>
          <w:bCs/>
          <w:sz w:val="23"/>
          <w:szCs w:val="23"/>
        </w:rPr>
      </w:pPr>
      <w:r w:rsidRPr="00E6085B">
        <w:rPr>
          <w:bCs/>
          <w:sz w:val="23"/>
          <w:szCs w:val="23"/>
        </w:rPr>
        <w:t xml:space="preserve">- полное фирменное наименование Специализированного депозитария; </w:t>
      </w:r>
    </w:p>
    <w:p w14:paraId="5CBF7079" w14:textId="77777777" w:rsidR="00EA3FF1" w:rsidRPr="00E6085B" w:rsidRDefault="00EA3FF1" w:rsidP="00EA3FF1">
      <w:pPr>
        <w:ind w:firstLine="567"/>
        <w:jc w:val="both"/>
        <w:rPr>
          <w:bCs/>
          <w:sz w:val="23"/>
          <w:szCs w:val="23"/>
        </w:rPr>
      </w:pPr>
      <w:r w:rsidRPr="00E6085B">
        <w:rPr>
          <w:bCs/>
          <w:sz w:val="23"/>
          <w:szCs w:val="23"/>
        </w:rPr>
        <w:t>-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374AA7D3" w14:textId="77777777" w:rsidR="00EA3FF1" w:rsidRPr="00E6085B" w:rsidRDefault="00EA3FF1" w:rsidP="00EA3FF1">
      <w:pPr>
        <w:ind w:firstLine="567"/>
        <w:jc w:val="both"/>
        <w:rPr>
          <w:bCs/>
          <w:sz w:val="23"/>
          <w:szCs w:val="23"/>
        </w:rPr>
      </w:pPr>
      <w:r w:rsidRPr="00E6085B">
        <w:rPr>
          <w:bCs/>
          <w:sz w:val="23"/>
          <w:szCs w:val="23"/>
        </w:rPr>
        <w:t>- Способ принятия решения общего собрания (путем проведения заседания и (или) путем заочного голосования).</w:t>
      </w:r>
    </w:p>
    <w:p w14:paraId="461529A3" w14:textId="77777777" w:rsidR="00EA3FF1" w:rsidRPr="00E6085B" w:rsidRDefault="00EA3FF1" w:rsidP="00EA3FF1">
      <w:pPr>
        <w:ind w:firstLine="567"/>
        <w:jc w:val="both"/>
        <w:rPr>
          <w:bCs/>
          <w:sz w:val="23"/>
          <w:szCs w:val="23"/>
        </w:rPr>
      </w:pPr>
      <w:r w:rsidRPr="00E6085B">
        <w:rPr>
          <w:bCs/>
          <w:sz w:val="23"/>
          <w:szCs w:val="23"/>
        </w:rPr>
        <w:t xml:space="preserve">- Дата и время проведения общего собрания (в случае проведения заседания); </w:t>
      </w:r>
    </w:p>
    <w:p w14:paraId="34EB1FD7" w14:textId="77777777" w:rsidR="00EA3FF1" w:rsidRPr="00E6085B" w:rsidRDefault="00EA3FF1" w:rsidP="00EA3FF1">
      <w:pPr>
        <w:ind w:firstLine="567"/>
        <w:jc w:val="both"/>
        <w:rPr>
          <w:bCs/>
          <w:sz w:val="23"/>
          <w:szCs w:val="23"/>
        </w:rPr>
      </w:pPr>
      <w:r w:rsidRPr="00E6085B">
        <w:rPr>
          <w:bCs/>
          <w:sz w:val="23"/>
          <w:szCs w:val="23"/>
        </w:rPr>
        <w:t xml:space="preserve">- Дата окончания приема заполненных бюллетеней для голосования (в случае заочного голосования); </w:t>
      </w:r>
    </w:p>
    <w:p w14:paraId="3B315BD7" w14:textId="77777777" w:rsidR="00EA3FF1" w:rsidRPr="00E6085B" w:rsidRDefault="00EA3FF1" w:rsidP="00EA3FF1">
      <w:pPr>
        <w:ind w:firstLine="567"/>
        <w:jc w:val="both"/>
        <w:rPr>
          <w:bCs/>
          <w:sz w:val="23"/>
          <w:szCs w:val="23"/>
        </w:rPr>
      </w:pPr>
      <w:r w:rsidRPr="00E6085B">
        <w:rPr>
          <w:bCs/>
          <w:sz w:val="23"/>
          <w:szCs w:val="23"/>
        </w:rPr>
        <w:t xml:space="preserve">- способы представления (направления) бюллетеней для голосования. </w:t>
      </w:r>
    </w:p>
    <w:p w14:paraId="6F9D0DAF" w14:textId="77777777" w:rsidR="00EA3FF1" w:rsidRPr="00E6085B" w:rsidRDefault="00EA3FF1" w:rsidP="00EA3FF1">
      <w:pPr>
        <w:ind w:firstLine="567"/>
        <w:jc w:val="both"/>
        <w:rPr>
          <w:bCs/>
          <w:sz w:val="23"/>
          <w:szCs w:val="23"/>
        </w:rPr>
      </w:pPr>
      <w:r w:rsidRPr="00E6085B">
        <w:rPr>
          <w:bCs/>
          <w:sz w:val="23"/>
          <w:szCs w:val="23"/>
        </w:rPr>
        <w:t xml:space="preserve">- адрес места проведения общего собрания (в случае проведения заседания с определением места его проведения). </w:t>
      </w:r>
    </w:p>
    <w:p w14:paraId="7722F6D2" w14:textId="77777777" w:rsidR="00EA3FF1" w:rsidRPr="00E6085B" w:rsidRDefault="00EA3FF1" w:rsidP="00EA3FF1">
      <w:pPr>
        <w:ind w:firstLine="567"/>
        <w:jc w:val="both"/>
        <w:rPr>
          <w:bCs/>
          <w:sz w:val="23"/>
          <w:szCs w:val="23"/>
        </w:rPr>
      </w:pPr>
      <w:r w:rsidRPr="00E6085B">
        <w:rPr>
          <w:bCs/>
          <w:sz w:val="23"/>
          <w:szCs w:val="23"/>
        </w:rPr>
        <w:t xml:space="preserve">- повестка дня Общего собрания; </w:t>
      </w:r>
    </w:p>
    <w:p w14:paraId="1363C70F" w14:textId="77777777" w:rsidR="00EA3FF1" w:rsidRPr="00E6085B" w:rsidRDefault="00EA3FF1" w:rsidP="00EA3FF1">
      <w:pPr>
        <w:ind w:firstLine="567"/>
        <w:jc w:val="both"/>
        <w:rPr>
          <w:bCs/>
          <w:sz w:val="23"/>
          <w:szCs w:val="23"/>
        </w:rPr>
      </w:pPr>
      <w:r w:rsidRPr="00E6085B">
        <w:rPr>
          <w:bCs/>
          <w:sz w:val="23"/>
          <w:szCs w:val="23"/>
        </w:rPr>
        <w:t xml:space="preserve">- общее количество голосов, которыми обладали лица, включенные в список лиц, имеющих право на участие в Общем собрании; </w:t>
      </w:r>
    </w:p>
    <w:p w14:paraId="75D84C29" w14:textId="77777777" w:rsidR="00EA3FF1" w:rsidRPr="00E6085B" w:rsidRDefault="00EA3FF1" w:rsidP="00EA3FF1">
      <w:pPr>
        <w:ind w:firstLine="567"/>
        <w:jc w:val="both"/>
        <w:rPr>
          <w:bCs/>
          <w:sz w:val="23"/>
          <w:szCs w:val="23"/>
        </w:rPr>
      </w:pPr>
      <w:r w:rsidRPr="00E6085B">
        <w:rPr>
          <w:bCs/>
          <w:sz w:val="23"/>
          <w:szCs w:val="23"/>
        </w:rPr>
        <w:lastRenderedPageBreak/>
        <w:t xml:space="preserve">- количество голосов, которыми обладали лица, принявшие участие в Общем собрании; </w:t>
      </w:r>
    </w:p>
    <w:p w14:paraId="05EEA634" w14:textId="77777777" w:rsidR="00EA3FF1" w:rsidRPr="00E6085B" w:rsidRDefault="00EA3FF1" w:rsidP="00EA3FF1">
      <w:pPr>
        <w:ind w:firstLine="567"/>
        <w:jc w:val="both"/>
        <w:rPr>
          <w:bCs/>
          <w:sz w:val="23"/>
          <w:szCs w:val="23"/>
        </w:rPr>
      </w:pPr>
      <w:r w:rsidRPr="00E6085B">
        <w:rPr>
          <w:bCs/>
          <w:sz w:val="23"/>
          <w:szCs w:val="23"/>
        </w:rPr>
        <w:t>- количество голосов, отданных за каждый из вариантов голосования («за» или «против») по каждому вопросу повестки дня Общего собрания;</w:t>
      </w:r>
    </w:p>
    <w:p w14:paraId="2F6ABC2F" w14:textId="77777777" w:rsidR="00EA3FF1" w:rsidRPr="00E6085B" w:rsidRDefault="00EA3FF1" w:rsidP="00EA3FF1">
      <w:pPr>
        <w:ind w:firstLine="567"/>
        <w:jc w:val="both"/>
        <w:rPr>
          <w:bCs/>
          <w:sz w:val="23"/>
          <w:szCs w:val="23"/>
        </w:rPr>
      </w:pPr>
      <w:r w:rsidRPr="00E6085B">
        <w:rPr>
          <w:bCs/>
          <w:sz w:val="23"/>
          <w:szCs w:val="23"/>
        </w:rPr>
        <w:t xml:space="preserve">- формулировки решений, принятых Общим собранием по каждому вопросу повестки дня Общего собрания; </w:t>
      </w:r>
    </w:p>
    <w:p w14:paraId="2CC21FC2" w14:textId="77777777" w:rsidR="00EA3FF1" w:rsidRPr="00E6085B" w:rsidRDefault="00EA3FF1" w:rsidP="00EA3FF1">
      <w:pPr>
        <w:ind w:firstLine="567"/>
        <w:jc w:val="both"/>
        <w:rPr>
          <w:bCs/>
          <w:sz w:val="23"/>
          <w:szCs w:val="23"/>
        </w:rPr>
      </w:pPr>
      <w:r w:rsidRPr="00E6085B">
        <w:rPr>
          <w:bCs/>
          <w:sz w:val="23"/>
          <w:szCs w:val="23"/>
        </w:rPr>
        <w:t xml:space="preserve">-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 </w:t>
      </w:r>
    </w:p>
    <w:p w14:paraId="2E49104C" w14:textId="77777777" w:rsidR="00EA3FF1" w:rsidRPr="00E6085B" w:rsidRDefault="00EA3FF1" w:rsidP="00EA3FF1">
      <w:pPr>
        <w:ind w:firstLine="567"/>
        <w:jc w:val="both"/>
        <w:rPr>
          <w:bCs/>
          <w:sz w:val="23"/>
          <w:szCs w:val="23"/>
        </w:rPr>
      </w:pPr>
      <w:r w:rsidRPr="00E6085B">
        <w:rPr>
          <w:bCs/>
          <w:sz w:val="23"/>
          <w:szCs w:val="23"/>
        </w:rPr>
        <w:t xml:space="preserve">- фамилия, имя и отчество (последние - при наличии) председателя и секретаря Общего собрания (в случае проведения заседания); </w:t>
      </w:r>
    </w:p>
    <w:p w14:paraId="4402FDA3" w14:textId="77777777" w:rsidR="00EA3FF1" w:rsidRPr="00E6085B" w:rsidRDefault="00EA3FF1" w:rsidP="00EA3FF1">
      <w:pPr>
        <w:ind w:firstLine="567"/>
        <w:jc w:val="both"/>
        <w:rPr>
          <w:bCs/>
          <w:sz w:val="23"/>
          <w:szCs w:val="23"/>
        </w:rPr>
      </w:pPr>
      <w:r w:rsidRPr="00E6085B">
        <w:rPr>
          <w:bCs/>
          <w:sz w:val="23"/>
          <w:szCs w:val="23"/>
        </w:rPr>
        <w:t>- дата составления отчета об итогах голосования на Общем собрании.</w:t>
      </w:r>
    </w:p>
    <w:p w14:paraId="41C941BD"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5.2.50. Отчет об итогах голосования на Общем собрании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60EBBC3C"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5.2.51. После составления протокола Общего собрания документы, относящиеся к Общему собранию (требование владельцев инвестиционных паев о созыве Общего собрания, решение о созыве Общего собрания, список лиц, имеющих право на участие в Общем собрании, бюллетени для голосования, полученные лицом, созвавшим Общее собрание, включая недействительные бюллетени, протокол Общего собрания, а также отчет об итогах голосования на Общем собрании), должны храниться лицом, созвавшим Общее собрание, не менее 5 (пяти) лет.</w:t>
      </w:r>
    </w:p>
    <w:p w14:paraId="4EA13C10" w14:textId="77777777" w:rsidR="00EA3FF1" w:rsidRPr="00E6085B" w:rsidRDefault="00EA3FF1" w:rsidP="00EA3FF1">
      <w:pPr>
        <w:autoSpaceDE w:val="0"/>
        <w:autoSpaceDN w:val="0"/>
        <w:adjustRightInd w:val="0"/>
        <w:ind w:firstLine="567"/>
        <w:jc w:val="both"/>
        <w:rPr>
          <w:sz w:val="23"/>
          <w:szCs w:val="23"/>
        </w:rPr>
      </w:pPr>
      <w:r w:rsidRPr="00E6085B">
        <w:rPr>
          <w:sz w:val="23"/>
          <w:szCs w:val="23"/>
        </w:rPr>
        <w:t xml:space="preserve">5.3.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изменения, которые вносятся в настоящие Правила в связи с указанным решением, представляются на регистрацию в Банк России не позднее 15 (пятнадцати) рабочих дней с даты принятия общим собранием владельцев инвестиционных паев соответствующего решения. </w:t>
      </w:r>
    </w:p>
    <w:p w14:paraId="1A8A0BBB" w14:textId="77777777" w:rsidR="00EA3FF1" w:rsidRPr="00E6085B" w:rsidRDefault="00EA3FF1" w:rsidP="00EA3FF1">
      <w:pPr>
        <w:autoSpaceDE w:val="0"/>
        <w:autoSpaceDN w:val="0"/>
        <w:adjustRightInd w:val="0"/>
        <w:jc w:val="both"/>
        <w:rPr>
          <w:sz w:val="23"/>
          <w:szCs w:val="23"/>
        </w:rPr>
      </w:pPr>
    </w:p>
    <w:p w14:paraId="3CF0B736" w14:textId="77777777" w:rsidR="000450B4" w:rsidRPr="00E6085B" w:rsidRDefault="000450B4" w:rsidP="00A02A68">
      <w:pPr>
        <w:autoSpaceDE w:val="0"/>
        <w:autoSpaceDN w:val="0"/>
        <w:adjustRightInd w:val="0"/>
        <w:jc w:val="both"/>
        <w:rPr>
          <w:sz w:val="23"/>
          <w:szCs w:val="23"/>
        </w:rPr>
      </w:pPr>
    </w:p>
    <w:p w14:paraId="79B167E2" w14:textId="77777777" w:rsidR="00B06676" w:rsidRPr="00E6085B" w:rsidRDefault="004F61D0" w:rsidP="00A02A68">
      <w:pPr>
        <w:pStyle w:val="1"/>
        <w:keepNext w:val="0"/>
        <w:widowControl w:val="0"/>
        <w:spacing w:before="0" w:after="0"/>
        <w:ind w:left="360"/>
        <w:jc w:val="center"/>
        <w:rPr>
          <w:rFonts w:ascii="Times New Roman" w:hAnsi="Times New Roman" w:cs="Times New Roman"/>
          <w:sz w:val="23"/>
          <w:szCs w:val="23"/>
        </w:rPr>
      </w:pPr>
      <w:bookmarkStart w:id="44" w:name="_Toc211673302"/>
      <w:r w:rsidRPr="00E6085B">
        <w:rPr>
          <w:rFonts w:ascii="Times New Roman" w:hAnsi="Times New Roman" w:cs="Times New Roman"/>
          <w:sz w:val="23"/>
          <w:szCs w:val="23"/>
        </w:rPr>
        <w:t xml:space="preserve">Раздел </w:t>
      </w:r>
      <w:r w:rsidR="001D600F" w:rsidRPr="00E6085B">
        <w:rPr>
          <w:rFonts w:ascii="Times New Roman" w:hAnsi="Times New Roman" w:cs="Times New Roman"/>
          <w:sz w:val="23"/>
          <w:szCs w:val="23"/>
          <w:lang w:val="en-US"/>
        </w:rPr>
        <w:t>VI</w:t>
      </w:r>
      <w:r w:rsidR="001D600F" w:rsidRPr="00E6085B">
        <w:rPr>
          <w:rFonts w:ascii="Times New Roman" w:hAnsi="Times New Roman" w:cs="Times New Roman"/>
          <w:sz w:val="23"/>
          <w:szCs w:val="23"/>
        </w:rPr>
        <w:t>.</w:t>
      </w:r>
      <w:r w:rsidR="006F5EC2">
        <w:rPr>
          <w:rFonts w:ascii="Times New Roman" w:hAnsi="Times New Roman" w:cs="Times New Roman"/>
          <w:sz w:val="23"/>
          <w:szCs w:val="23"/>
        </w:rPr>
        <w:t xml:space="preserve"> </w:t>
      </w:r>
      <w:r w:rsidR="00B06676" w:rsidRPr="00E6085B">
        <w:rPr>
          <w:rFonts w:ascii="Times New Roman" w:hAnsi="Times New Roman" w:cs="Times New Roman"/>
          <w:sz w:val="23"/>
          <w:szCs w:val="23"/>
        </w:rPr>
        <w:t>Выдача инвестиционных паев</w:t>
      </w:r>
      <w:bookmarkEnd w:id="44"/>
    </w:p>
    <w:p w14:paraId="25EB3E11" w14:textId="77777777" w:rsidR="00EA3FF1" w:rsidRPr="00E6085B" w:rsidRDefault="00EA3FF1" w:rsidP="00EA3FF1">
      <w:pPr>
        <w:autoSpaceDE w:val="0"/>
        <w:autoSpaceDN w:val="0"/>
        <w:adjustRightInd w:val="0"/>
        <w:jc w:val="both"/>
        <w:rPr>
          <w:sz w:val="23"/>
          <w:szCs w:val="23"/>
        </w:rPr>
      </w:pPr>
      <w:r w:rsidRPr="00E6085B">
        <w:rPr>
          <w:sz w:val="23"/>
          <w:szCs w:val="23"/>
        </w:rPr>
        <w:t>6.1. Управляющая компания осуществляет выдачу инвестиционных паев при формировании Фонда</w:t>
      </w:r>
      <w:bookmarkStart w:id="45" w:name="_Hlk174528919"/>
      <w:r>
        <w:rPr>
          <w:sz w:val="23"/>
          <w:szCs w:val="23"/>
        </w:rPr>
        <w:t xml:space="preserve"> и</w:t>
      </w:r>
      <w:r w:rsidRPr="0058569B">
        <w:t xml:space="preserve"> </w:t>
      </w:r>
      <w:r w:rsidRPr="0058569B">
        <w:rPr>
          <w:sz w:val="23"/>
          <w:szCs w:val="23"/>
        </w:rPr>
        <w:t>является единой для всех приобретателей</w:t>
      </w:r>
      <w:r w:rsidRPr="00E6085B">
        <w:rPr>
          <w:sz w:val="23"/>
          <w:szCs w:val="23"/>
        </w:rPr>
        <w:t>.</w:t>
      </w:r>
      <w:bookmarkEnd w:id="45"/>
    </w:p>
    <w:p w14:paraId="4CB8DA7B" w14:textId="77777777" w:rsidR="00EA3FF1" w:rsidRPr="0048103C" w:rsidRDefault="00EA3FF1" w:rsidP="00EA3FF1">
      <w:pPr>
        <w:autoSpaceDE w:val="0"/>
        <w:autoSpaceDN w:val="0"/>
        <w:adjustRightInd w:val="0"/>
        <w:jc w:val="both"/>
        <w:rPr>
          <w:sz w:val="23"/>
          <w:szCs w:val="23"/>
        </w:rPr>
      </w:pPr>
      <w:r w:rsidRPr="00E6085B">
        <w:rPr>
          <w:sz w:val="23"/>
          <w:szCs w:val="23"/>
        </w:rPr>
        <w:t xml:space="preserve">6.2. Управляющая компания вправе выдавать дополнительные инвестиционные паи после </w:t>
      </w:r>
      <w:r w:rsidRPr="0048103C">
        <w:rPr>
          <w:sz w:val="23"/>
          <w:szCs w:val="23"/>
        </w:rPr>
        <w:t>завершения (окончания) формирования Фонда.</w:t>
      </w:r>
    </w:p>
    <w:p w14:paraId="6AA28563" w14:textId="3E0205A4" w:rsidR="00EA3FF1" w:rsidRPr="0048103C" w:rsidRDefault="00EA3FF1" w:rsidP="00EA3FF1">
      <w:pPr>
        <w:autoSpaceDE w:val="0"/>
        <w:autoSpaceDN w:val="0"/>
        <w:adjustRightInd w:val="0"/>
        <w:jc w:val="both"/>
        <w:rPr>
          <w:sz w:val="23"/>
          <w:szCs w:val="23"/>
        </w:rPr>
      </w:pPr>
      <w:r w:rsidRPr="0048103C">
        <w:rPr>
          <w:sz w:val="23"/>
          <w:szCs w:val="23"/>
        </w:rPr>
        <w:t>6.3. Управляющая компания осуществляет выдачу инвестиционных паев после завершения (окончания) формирования Фонда при досрочном погашении инвестиционных паев</w:t>
      </w:r>
      <w:r w:rsidR="0048103C" w:rsidRPr="0048103C">
        <w:rPr>
          <w:sz w:val="22"/>
          <w:szCs w:val="22"/>
        </w:rPr>
        <w:t>.</w:t>
      </w:r>
    </w:p>
    <w:p w14:paraId="0F04EF53" w14:textId="2DDCCB77" w:rsidR="00597398" w:rsidRPr="00597398" w:rsidRDefault="00EA3FF1" w:rsidP="00597398">
      <w:pPr>
        <w:autoSpaceDE w:val="0"/>
        <w:autoSpaceDN w:val="0"/>
        <w:adjustRightInd w:val="0"/>
        <w:jc w:val="both"/>
        <w:rPr>
          <w:sz w:val="23"/>
          <w:szCs w:val="23"/>
        </w:rPr>
      </w:pPr>
      <w:r w:rsidRPr="00E6085B">
        <w:rPr>
          <w:sz w:val="23"/>
          <w:szCs w:val="23"/>
        </w:rPr>
        <w:t xml:space="preserve">6.4. </w:t>
      </w:r>
      <w:r w:rsidR="00597398" w:rsidRPr="00597398">
        <w:rPr>
          <w:sz w:val="23"/>
          <w:szCs w:val="23"/>
        </w:rPr>
        <w:t xml:space="preserve">Выдача инвестиционных паев осуществляется путем внесения записи по лицевому счету, в реестре владельцев инвестиционных паев. </w:t>
      </w:r>
    </w:p>
    <w:p w14:paraId="715AB2AC" w14:textId="27224F89" w:rsidR="00597398" w:rsidRPr="00597398" w:rsidRDefault="00597398" w:rsidP="00597398">
      <w:pPr>
        <w:autoSpaceDE w:val="0"/>
        <w:autoSpaceDN w:val="0"/>
        <w:adjustRightInd w:val="0"/>
        <w:jc w:val="both"/>
        <w:rPr>
          <w:sz w:val="23"/>
          <w:szCs w:val="23"/>
        </w:rPr>
      </w:pPr>
      <w:r w:rsidRPr="00597398">
        <w:rPr>
          <w:sz w:val="23"/>
          <w:szCs w:val="23"/>
        </w:rPr>
        <w:t>Записи по лицевым счетам при выдаче инвестиционных паев вносятся на основании распоряжения Управляющей компании о выдаче инвестиционных паев или, если это предусмотрено договором между Управляющей компанией и Регистратором, на основании заявки на выдачу инвестиционных паев.</w:t>
      </w:r>
    </w:p>
    <w:p w14:paraId="3F855D5B" w14:textId="77777777" w:rsidR="00597398" w:rsidRPr="00597398" w:rsidRDefault="00597398" w:rsidP="00597398">
      <w:pPr>
        <w:autoSpaceDE w:val="0"/>
        <w:autoSpaceDN w:val="0"/>
        <w:adjustRightInd w:val="0"/>
        <w:jc w:val="both"/>
        <w:rPr>
          <w:sz w:val="23"/>
          <w:szCs w:val="23"/>
        </w:rPr>
      </w:pPr>
      <w:r w:rsidRPr="00597398">
        <w:rPr>
          <w:sz w:val="23"/>
          <w:szCs w:val="23"/>
        </w:rPr>
        <w:t>Внесение в реестр владельцев инвестиционных паев записей о приобретении инвестиционных паев (операций зачисления выдаваемых инвестиционных паев на лицевые счета) осуществляется регистратором на основании заявки на приобретение инвестиционных паев и документов, подтверждающих включение имущества, переданного в оплату инвестиционных паев, в состав Фонда.</w:t>
      </w:r>
    </w:p>
    <w:p w14:paraId="34A7DAB5" w14:textId="77777777" w:rsidR="00597398" w:rsidRDefault="00597398" w:rsidP="00EA3FF1">
      <w:pPr>
        <w:autoSpaceDE w:val="0"/>
        <w:autoSpaceDN w:val="0"/>
        <w:adjustRightInd w:val="0"/>
        <w:jc w:val="both"/>
        <w:rPr>
          <w:sz w:val="23"/>
          <w:szCs w:val="23"/>
        </w:rPr>
      </w:pPr>
      <w:r w:rsidRPr="00597398">
        <w:rPr>
          <w:sz w:val="23"/>
          <w:szCs w:val="23"/>
        </w:rPr>
        <w:t>Указанные записи вносятся регистратором в день получения регистратором документов, являющихся основанием для совершения операций зачисления выдаваемых инвестиционных пав на лицевые счета.</w:t>
      </w:r>
    </w:p>
    <w:p w14:paraId="7DBDBDC4" w14:textId="51BC020F" w:rsidR="00EA3FF1" w:rsidRPr="00E6085B" w:rsidRDefault="00EA3FF1" w:rsidP="00EA3FF1">
      <w:pPr>
        <w:autoSpaceDE w:val="0"/>
        <w:autoSpaceDN w:val="0"/>
        <w:adjustRightInd w:val="0"/>
        <w:jc w:val="both"/>
        <w:rPr>
          <w:sz w:val="23"/>
          <w:szCs w:val="23"/>
        </w:rPr>
      </w:pPr>
      <w:r w:rsidRPr="00E6085B">
        <w:rPr>
          <w:sz w:val="23"/>
          <w:szCs w:val="23"/>
        </w:rPr>
        <w:t>6.5. Выдача инвестиционных паев осуществляется на основании заявок на приобретение инвестиционных паев по форме согласно приложениям к настоящим Правилам.</w:t>
      </w:r>
    </w:p>
    <w:p w14:paraId="7325FC57" w14:textId="77777777" w:rsidR="00EA3FF1" w:rsidRDefault="00EA3FF1" w:rsidP="00EA3FF1">
      <w:pPr>
        <w:autoSpaceDE w:val="0"/>
        <w:autoSpaceDN w:val="0"/>
        <w:adjustRightInd w:val="0"/>
        <w:jc w:val="both"/>
      </w:pPr>
      <w:r w:rsidRPr="00E6085B">
        <w:rPr>
          <w:sz w:val="23"/>
          <w:szCs w:val="23"/>
        </w:rPr>
        <w:t xml:space="preserve">6.6. Выдача инвестиционных паев осуществляется при условии включения в состав Фонда </w:t>
      </w:r>
      <w:bookmarkStart w:id="46" w:name="_Hlk174528964"/>
      <w:r>
        <w:rPr>
          <w:sz w:val="23"/>
          <w:szCs w:val="23"/>
        </w:rPr>
        <w:t xml:space="preserve">денежных средств (иного </w:t>
      </w:r>
      <w:r w:rsidRPr="00E6085B">
        <w:rPr>
          <w:sz w:val="23"/>
          <w:szCs w:val="23"/>
        </w:rPr>
        <w:t>имущества</w:t>
      </w:r>
      <w:r>
        <w:rPr>
          <w:sz w:val="23"/>
          <w:szCs w:val="23"/>
        </w:rPr>
        <w:t>)</w:t>
      </w:r>
      <w:r w:rsidRPr="00E6085B">
        <w:rPr>
          <w:sz w:val="23"/>
          <w:szCs w:val="23"/>
        </w:rPr>
        <w:t xml:space="preserve">, </w:t>
      </w:r>
      <w:r>
        <w:rPr>
          <w:sz w:val="23"/>
          <w:szCs w:val="23"/>
        </w:rPr>
        <w:t>переданных (</w:t>
      </w:r>
      <w:r w:rsidRPr="00E6085B">
        <w:rPr>
          <w:sz w:val="23"/>
          <w:szCs w:val="23"/>
        </w:rPr>
        <w:t>переданного</w:t>
      </w:r>
      <w:r>
        <w:rPr>
          <w:sz w:val="23"/>
          <w:szCs w:val="23"/>
        </w:rPr>
        <w:t>)</w:t>
      </w:r>
      <w:r w:rsidRPr="00E6085B">
        <w:rPr>
          <w:sz w:val="23"/>
          <w:szCs w:val="23"/>
        </w:rPr>
        <w:t xml:space="preserve"> в оплату инвестиционных паев.</w:t>
      </w:r>
      <w:r w:rsidRPr="0058569B">
        <w:t xml:space="preserve"> </w:t>
      </w:r>
      <w:bookmarkEnd w:id="46"/>
    </w:p>
    <w:p w14:paraId="134E9B5B" w14:textId="77777777" w:rsidR="003C1398" w:rsidRPr="00E6085B" w:rsidRDefault="003C1398" w:rsidP="00A02A68">
      <w:pPr>
        <w:autoSpaceDE w:val="0"/>
        <w:autoSpaceDN w:val="0"/>
        <w:adjustRightInd w:val="0"/>
        <w:jc w:val="center"/>
        <w:rPr>
          <w:b/>
          <w:bCs/>
          <w:i/>
          <w:iCs/>
          <w:sz w:val="23"/>
          <w:szCs w:val="23"/>
        </w:rPr>
      </w:pPr>
    </w:p>
    <w:p w14:paraId="49AAAE60" w14:textId="77777777" w:rsidR="003C1398" w:rsidRPr="00E6085B" w:rsidRDefault="003C1398" w:rsidP="00A02A68">
      <w:pPr>
        <w:autoSpaceDE w:val="0"/>
        <w:autoSpaceDN w:val="0"/>
        <w:adjustRightInd w:val="0"/>
        <w:jc w:val="center"/>
        <w:rPr>
          <w:sz w:val="23"/>
          <w:szCs w:val="23"/>
        </w:rPr>
      </w:pPr>
      <w:r w:rsidRPr="00E6085B">
        <w:rPr>
          <w:b/>
          <w:bCs/>
          <w:i/>
          <w:iCs/>
          <w:sz w:val="23"/>
          <w:szCs w:val="23"/>
        </w:rPr>
        <w:t>Заявки на приобретение инвестиционных паев</w:t>
      </w:r>
    </w:p>
    <w:p w14:paraId="33F07B2F" w14:textId="77777777" w:rsidR="00EA3FF1" w:rsidRPr="00E6085B" w:rsidRDefault="00EA3FF1" w:rsidP="00EA3FF1">
      <w:pPr>
        <w:autoSpaceDE w:val="0"/>
        <w:autoSpaceDN w:val="0"/>
        <w:adjustRightInd w:val="0"/>
        <w:jc w:val="both"/>
        <w:rPr>
          <w:sz w:val="23"/>
          <w:szCs w:val="23"/>
        </w:rPr>
      </w:pPr>
      <w:r w:rsidRPr="00E6085B">
        <w:rPr>
          <w:sz w:val="23"/>
          <w:szCs w:val="23"/>
        </w:rPr>
        <w:t>6.7. Заявки на приобретение инвестиционных паев носят безотзывный характер.</w:t>
      </w:r>
    </w:p>
    <w:p w14:paraId="2BB2798A" w14:textId="77777777" w:rsidR="00EA3FF1" w:rsidRPr="00E6085B" w:rsidRDefault="00EA3FF1" w:rsidP="00EA3FF1">
      <w:pPr>
        <w:autoSpaceDE w:val="0"/>
        <w:autoSpaceDN w:val="0"/>
        <w:adjustRightInd w:val="0"/>
        <w:jc w:val="both"/>
        <w:rPr>
          <w:sz w:val="23"/>
          <w:szCs w:val="23"/>
        </w:rPr>
      </w:pPr>
      <w:r w:rsidRPr="00E6085B">
        <w:rPr>
          <w:sz w:val="23"/>
          <w:szCs w:val="23"/>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78ED7733" w14:textId="77777777" w:rsidR="00EA3FF1" w:rsidRPr="00E6085B" w:rsidRDefault="00EA3FF1" w:rsidP="00EA3FF1">
      <w:pPr>
        <w:pStyle w:val="ConsPlusNormal"/>
        <w:ind w:firstLine="540"/>
        <w:jc w:val="both"/>
        <w:rPr>
          <w:rFonts w:ascii="Times New Roman" w:hAnsi="Times New Roman" w:cs="Times New Roman"/>
          <w:sz w:val="23"/>
          <w:szCs w:val="23"/>
        </w:rPr>
      </w:pPr>
      <w:r w:rsidRPr="00E6085B">
        <w:rPr>
          <w:rFonts w:ascii="Times New Roman" w:hAnsi="Times New Roman" w:cs="Times New Roman"/>
          <w:sz w:val="23"/>
          <w:szCs w:val="23"/>
        </w:rPr>
        <w:t>Сведения, включаемые в заявку на приобретение инвестиционных паев:</w:t>
      </w:r>
    </w:p>
    <w:p w14:paraId="4902D816" w14:textId="77777777" w:rsidR="00EA3FF1" w:rsidRPr="00E6085B" w:rsidRDefault="00EA3FF1" w:rsidP="00EA3FF1">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1) полное название фонда;</w:t>
      </w:r>
    </w:p>
    <w:p w14:paraId="0D28A7E0" w14:textId="77777777" w:rsidR="00EA3FF1" w:rsidRPr="00E6085B" w:rsidRDefault="00EA3FF1" w:rsidP="00EA3FF1">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2) полное фирменное наименование управляющей компании;</w:t>
      </w:r>
    </w:p>
    <w:p w14:paraId="6BBCF4B8" w14:textId="77777777" w:rsidR="00EA3FF1" w:rsidRPr="00E6085B" w:rsidRDefault="00EA3FF1" w:rsidP="00EA3FF1">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3) дата и время принятия заявки;</w:t>
      </w:r>
    </w:p>
    <w:p w14:paraId="4B052776" w14:textId="77777777" w:rsidR="00EA3FF1" w:rsidRPr="00E6085B" w:rsidRDefault="00EA3FF1" w:rsidP="00EA3FF1">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4)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1FC7B402" w14:textId="77777777" w:rsidR="00EA3FF1" w:rsidRPr="00E6085B" w:rsidRDefault="00EA3FF1" w:rsidP="00EA3FF1">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5) 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4B5177E8" w14:textId="77777777" w:rsidR="00EA3FF1" w:rsidRPr="00E6085B" w:rsidRDefault="00EA3FF1" w:rsidP="00EA3FF1">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6) сведения, позволяющие определить имущество, подлежащее передаче в оплату инвестиционных паев (суммы денежных средств, подлежащей передаче в оплату инвестиционных паев), а также сведения, позволяющие идентифицировать владельца указанного имущества;</w:t>
      </w:r>
    </w:p>
    <w:p w14:paraId="0F71EE8E" w14:textId="77777777" w:rsidR="00EA3FF1" w:rsidRPr="00E6085B" w:rsidRDefault="00EA3FF1" w:rsidP="00EA3FF1">
      <w:pPr>
        <w:pStyle w:val="ConsPlusNormal"/>
        <w:ind w:left="567" w:firstLine="0"/>
        <w:jc w:val="both"/>
        <w:rPr>
          <w:rFonts w:ascii="Times New Roman" w:hAnsi="Times New Roman" w:cs="Times New Roman"/>
          <w:sz w:val="23"/>
          <w:szCs w:val="23"/>
        </w:rPr>
      </w:pPr>
      <w:r w:rsidRPr="00E6085B">
        <w:rPr>
          <w:rFonts w:ascii="Times New Roman" w:hAnsi="Times New Roman" w:cs="Times New Roman"/>
          <w:sz w:val="23"/>
          <w:szCs w:val="23"/>
        </w:rPr>
        <w:t>7) требование выдать инвестиционные паи на определенную сумму денежных средств (стоимость имущества) или требование выдать определенное количество инвестиционных паев (в случае если правилами фонда предусмотрена передача в оплату инвестиционных паев иного имущества, кроме денежных средств, и заявка подается в связи с осуществлением преимущественного права на приобретение инвестиционных паев);</w:t>
      </w:r>
    </w:p>
    <w:p w14:paraId="20D966F3" w14:textId="77777777" w:rsidR="00EA3FF1" w:rsidRPr="00E6085B" w:rsidRDefault="00EA3FF1" w:rsidP="00EA3FF1">
      <w:pPr>
        <w:ind w:left="567"/>
        <w:jc w:val="both"/>
        <w:rPr>
          <w:sz w:val="23"/>
          <w:szCs w:val="23"/>
        </w:rPr>
      </w:pPr>
      <w:r w:rsidRPr="00E6085B">
        <w:rPr>
          <w:sz w:val="23"/>
          <w:szCs w:val="23"/>
        </w:rPr>
        <w:t>8) реквизиты банковского счета лица, передавшего денежные средства в оплату инвестиционных паев, а в случае передачи в оплату инвестиционных паев бездокументарных ценных бумаг - также реквизиты счета депо или лицевого счета в реестре владельцев именных ценных бумаг лица, передавшего их в оплату инвестиционных паев;</w:t>
      </w:r>
    </w:p>
    <w:p w14:paraId="4F4F35F1" w14:textId="77777777" w:rsidR="00EA3FF1" w:rsidRPr="00E6085B" w:rsidRDefault="00EA3FF1" w:rsidP="00EA3FF1">
      <w:pPr>
        <w:autoSpaceDE w:val="0"/>
        <w:autoSpaceDN w:val="0"/>
        <w:adjustRightInd w:val="0"/>
        <w:jc w:val="both"/>
        <w:rPr>
          <w:sz w:val="23"/>
          <w:szCs w:val="23"/>
        </w:rPr>
      </w:pPr>
      <w:r w:rsidRPr="00E6085B">
        <w:rPr>
          <w:sz w:val="23"/>
          <w:szCs w:val="23"/>
        </w:rPr>
        <w:t>6.8. Порядок подачи заявок на приобретение инвестиционных паев:</w:t>
      </w:r>
    </w:p>
    <w:p w14:paraId="2CD54B33" w14:textId="77777777" w:rsidR="00EA3FF1" w:rsidRPr="00E6085B" w:rsidRDefault="00EA3FF1" w:rsidP="00EA3FF1">
      <w:pPr>
        <w:pStyle w:val="afc"/>
        <w:ind w:left="567" w:firstLine="0"/>
        <w:rPr>
          <w:sz w:val="23"/>
          <w:szCs w:val="23"/>
        </w:rPr>
      </w:pPr>
      <w:r w:rsidRPr="00E6085B">
        <w:rPr>
          <w:sz w:val="23"/>
          <w:szCs w:val="23"/>
        </w:rPr>
        <w:t xml:space="preserve">1) Заявки на приобретение инвестиционных паев, оформленные в соответствии с приложениями № 1, № 2 к настоящим Правилам, подаются в Управляющую компанию по адресу (месту нахождения) единоличного исполнительного органа Управляющей компании инвестором или его уполномоченным представителем. </w:t>
      </w:r>
    </w:p>
    <w:p w14:paraId="0DB2A58B" w14:textId="77777777" w:rsidR="00EA3FF1" w:rsidRPr="00E6085B" w:rsidRDefault="00EA3FF1" w:rsidP="00EA3FF1">
      <w:pPr>
        <w:pStyle w:val="afc"/>
        <w:ind w:left="567" w:firstLine="0"/>
        <w:rPr>
          <w:sz w:val="23"/>
          <w:szCs w:val="23"/>
        </w:rPr>
      </w:pPr>
      <w:r w:rsidRPr="00E6085B">
        <w:rPr>
          <w:sz w:val="23"/>
          <w:szCs w:val="23"/>
        </w:rPr>
        <w:t>Заявки на приобретение инвестиционных паев, оформленные в соответствии с приложением № 3 к настоящим Правилам, подаются в Управляющую компанию номинальным держателем или его уполномоченным представителем.</w:t>
      </w:r>
    </w:p>
    <w:p w14:paraId="198579F3" w14:textId="77777777" w:rsidR="00EA3FF1" w:rsidRPr="00E6085B" w:rsidRDefault="00EA3FF1" w:rsidP="00EA3FF1">
      <w:pPr>
        <w:pStyle w:val="afc"/>
        <w:ind w:left="567" w:firstLine="0"/>
        <w:rPr>
          <w:sz w:val="23"/>
          <w:szCs w:val="23"/>
        </w:rPr>
      </w:pPr>
      <w:r w:rsidRPr="00E6085B">
        <w:rPr>
          <w:sz w:val="23"/>
          <w:szCs w:val="23"/>
        </w:rPr>
        <w:t>Заявки на приобретение инвестиционных паев, направленные почтой (в том числе электронной), факсом или курьером, не принимаются.</w:t>
      </w:r>
    </w:p>
    <w:p w14:paraId="30A41873" w14:textId="77777777" w:rsidR="00EA3FF1" w:rsidRPr="00E6085B" w:rsidRDefault="00EA3FF1" w:rsidP="00EA3FF1">
      <w:pPr>
        <w:pStyle w:val="afc"/>
        <w:ind w:left="567" w:firstLine="0"/>
        <w:rPr>
          <w:sz w:val="23"/>
          <w:szCs w:val="23"/>
        </w:rPr>
      </w:pPr>
      <w:r w:rsidRPr="00E6085B">
        <w:rPr>
          <w:sz w:val="23"/>
          <w:szCs w:val="23"/>
        </w:rPr>
        <w:t>Лица, подающие такие заявки, подписывают их в присутствии лица, принимающего такие заявки.</w:t>
      </w:r>
    </w:p>
    <w:p w14:paraId="224ABDF5" w14:textId="77777777" w:rsidR="00EA3FF1" w:rsidRPr="00E6085B" w:rsidRDefault="00EA3FF1" w:rsidP="00EA3FF1">
      <w:pPr>
        <w:pStyle w:val="afc"/>
        <w:ind w:left="567" w:firstLine="0"/>
        <w:rPr>
          <w:sz w:val="23"/>
          <w:szCs w:val="23"/>
        </w:rPr>
      </w:pPr>
      <w:r w:rsidRPr="00E6085B">
        <w:rPr>
          <w:sz w:val="23"/>
          <w:szCs w:val="23"/>
        </w:rPr>
        <w:t>Лицом, принимающим заявку на приобретение инвестиционных паев, является единоличный исполнительный орган Управляющей компании (лицо, временно исполняющее обязанности единоличного исполнительного органа Управляющей компании) или иное лицо, уполномоченное Управляющей компании на прием заявок на приобретение инвестиционных паев.</w:t>
      </w:r>
    </w:p>
    <w:p w14:paraId="2866331A" w14:textId="77777777" w:rsidR="00EA3FF1" w:rsidRPr="00E6085B" w:rsidRDefault="00EA3FF1" w:rsidP="00EA3FF1">
      <w:pPr>
        <w:pStyle w:val="afc"/>
        <w:ind w:left="567" w:firstLine="0"/>
        <w:rPr>
          <w:sz w:val="23"/>
          <w:szCs w:val="23"/>
        </w:rPr>
      </w:pPr>
      <w:r w:rsidRPr="00E6085B">
        <w:rPr>
          <w:sz w:val="23"/>
          <w:szCs w:val="23"/>
        </w:rPr>
        <w:t>2) К заявке на приобретение инвестиционных паев прилагается отчет об оценке имущества, передаваемого в оплату инвестиционных паев, если оценка имущества осуществляется оценщиком.</w:t>
      </w:r>
    </w:p>
    <w:p w14:paraId="73C330C7" w14:textId="77777777" w:rsidR="00EA3FF1" w:rsidRPr="00E6085B" w:rsidRDefault="00EA3FF1" w:rsidP="00EA3FF1">
      <w:pPr>
        <w:autoSpaceDE w:val="0"/>
        <w:autoSpaceDN w:val="0"/>
        <w:adjustRightInd w:val="0"/>
        <w:jc w:val="both"/>
        <w:rPr>
          <w:sz w:val="23"/>
          <w:szCs w:val="23"/>
        </w:rPr>
      </w:pPr>
      <w:r w:rsidRPr="00E6085B">
        <w:rPr>
          <w:sz w:val="23"/>
          <w:szCs w:val="23"/>
        </w:rPr>
        <w:t>6.9. Заявки на приобретение инвестиционных паев подаются Управляющей компании.</w:t>
      </w:r>
    </w:p>
    <w:p w14:paraId="2233354F" w14:textId="77777777" w:rsidR="00EA3FF1" w:rsidRPr="00E6085B" w:rsidRDefault="00EA3FF1" w:rsidP="00EA3FF1">
      <w:pPr>
        <w:widowControl w:val="0"/>
        <w:autoSpaceDE w:val="0"/>
        <w:autoSpaceDN w:val="0"/>
        <w:adjustRightInd w:val="0"/>
        <w:jc w:val="both"/>
        <w:rPr>
          <w:sz w:val="23"/>
          <w:szCs w:val="23"/>
        </w:rPr>
      </w:pPr>
      <w:r w:rsidRPr="00E6085B">
        <w:rPr>
          <w:sz w:val="23"/>
          <w:szCs w:val="23"/>
        </w:rPr>
        <w:t>6.10. В приеме заявок на приобретение инвестиционных паев отказывается в следующих случаях:</w:t>
      </w:r>
    </w:p>
    <w:p w14:paraId="2190EAA6" w14:textId="77777777" w:rsidR="00EA3FF1" w:rsidRPr="001761A7" w:rsidRDefault="00EA3FF1" w:rsidP="00EA3FF1">
      <w:pPr>
        <w:pStyle w:val="afc"/>
        <w:ind w:left="567" w:firstLine="0"/>
        <w:rPr>
          <w:sz w:val="23"/>
          <w:szCs w:val="23"/>
        </w:rPr>
      </w:pPr>
      <w:bookmarkStart w:id="47" w:name="_Hlk188872760"/>
      <w:r w:rsidRPr="001761A7">
        <w:rPr>
          <w:sz w:val="23"/>
          <w:szCs w:val="23"/>
        </w:rPr>
        <w:lastRenderedPageBreak/>
        <w:t>1) несоблюдение порядка и сроков подачи заявок, установленных настоящими Правилами;</w:t>
      </w:r>
    </w:p>
    <w:p w14:paraId="4F8698B4" w14:textId="77777777" w:rsidR="00EA3FF1" w:rsidRPr="001761A7" w:rsidRDefault="00EA3FF1" w:rsidP="00EA3FF1">
      <w:pPr>
        <w:pStyle w:val="afc"/>
        <w:ind w:left="567" w:firstLine="0"/>
        <w:rPr>
          <w:sz w:val="23"/>
          <w:szCs w:val="23"/>
        </w:rPr>
      </w:pPr>
      <w:r w:rsidRPr="001761A7">
        <w:rPr>
          <w:sz w:val="23"/>
          <w:szCs w:val="23"/>
        </w:rP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799D0648" w14:textId="0DBCCD67" w:rsidR="00EA3FF1" w:rsidRPr="001761A7" w:rsidRDefault="00EA3FF1" w:rsidP="00EA3FF1">
      <w:pPr>
        <w:pStyle w:val="afc"/>
        <w:ind w:left="567" w:firstLine="0"/>
        <w:rPr>
          <w:sz w:val="23"/>
          <w:szCs w:val="23"/>
        </w:rPr>
      </w:pPr>
      <w:r w:rsidRPr="001761A7">
        <w:rPr>
          <w:sz w:val="23"/>
          <w:szCs w:val="23"/>
        </w:rPr>
        <w:t>3) 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r w:rsidR="004C2630" w:rsidRPr="001761A7">
        <w:t xml:space="preserve"> </w:t>
      </w:r>
      <w:r w:rsidR="004C2630" w:rsidRPr="001761A7">
        <w:rPr>
          <w:sz w:val="23"/>
          <w:szCs w:val="23"/>
        </w:rPr>
        <w:t>либо не может приобретать инвестиционные паи при их выдаче</w:t>
      </w:r>
      <w:r w:rsidRPr="001761A7">
        <w:rPr>
          <w:sz w:val="23"/>
          <w:szCs w:val="23"/>
        </w:rPr>
        <w:t>;</w:t>
      </w:r>
    </w:p>
    <w:p w14:paraId="45AFF821" w14:textId="00AA9D65" w:rsidR="00CB0DDC" w:rsidRPr="001761A7" w:rsidRDefault="00CB0DDC" w:rsidP="00CB0DDC">
      <w:pPr>
        <w:pStyle w:val="afc"/>
        <w:ind w:left="567" w:firstLine="0"/>
        <w:rPr>
          <w:sz w:val="23"/>
          <w:szCs w:val="23"/>
        </w:rPr>
      </w:pPr>
      <w:r w:rsidRPr="001761A7">
        <w:rPr>
          <w:sz w:val="23"/>
          <w:szCs w:val="23"/>
        </w:rPr>
        <w:t>4) несоблюдение установленных настоящими Правилами правил приобретения инвестиционных паев;</w:t>
      </w:r>
    </w:p>
    <w:p w14:paraId="2CDE6167" w14:textId="3ABEA798" w:rsidR="00CB0DDC" w:rsidRPr="001761A7" w:rsidRDefault="00CB0DDC" w:rsidP="00CB0DDC">
      <w:pPr>
        <w:pStyle w:val="afc"/>
        <w:ind w:left="567" w:firstLine="0"/>
        <w:rPr>
          <w:sz w:val="23"/>
          <w:szCs w:val="23"/>
        </w:rPr>
      </w:pPr>
      <w:r w:rsidRPr="001761A7">
        <w:rPr>
          <w:sz w:val="23"/>
          <w:szCs w:val="23"/>
        </w:rPr>
        <w:t>5) приостановления выдачи инвестиционных паев;</w:t>
      </w:r>
    </w:p>
    <w:p w14:paraId="26F3B26A" w14:textId="742865F8" w:rsidR="00CB0DDC" w:rsidRPr="001761A7" w:rsidRDefault="00CB0DDC" w:rsidP="00EA3FF1">
      <w:pPr>
        <w:pStyle w:val="afc"/>
        <w:ind w:left="567" w:firstLine="0"/>
        <w:rPr>
          <w:sz w:val="23"/>
          <w:szCs w:val="23"/>
        </w:rPr>
      </w:pPr>
      <w:r w:rsidRPr="001761A7">
        <w:rPr>
          <w:sz w:val="23"/>
          <w:szCs w:val="23"/>
        </w:rPr>
        <w:t xml:space="preserve">6) </w:t>
      </w:r>
      <w:bookmarkStart w:id="48" w:name="_Hlk174529023"/>
      <w:r w:rsidRPr="001761A7">
        <w:rPr>
          <w:sz w:val="23"/>
          <w:szCs w:val="23"/>
        </w:rPr>
        <w:t>введение Банком России запрета на проведение операций по выдаче или одновременно по выдаче или погашению инвестиционных паев и (или) проведению операций приему заявок на приобретение или одновременно заявок на приобретение и заявок на погашение инвестиционных паев;</w:t>
      </w:r>
      <w:bookmarkEnd w:id="48"/>
    </w:p>
    <w:p w14:paraId="0D8320AB" w14:textId="72C17325" w:rsidR="00CB0DDC" w:rsidRDefault="00CB0DDC" w:rsidP="00CB0DDC">
      <w:pPr>
        <w:pStyle w:val="afc"/>
        <w:ind w:left="567" w:firstLine="0"/>
        <w:rPr>
          <w:sz w:val="23"/>
          <w:szCs w:val="23"/>
        </w:rPr>
      </w:pPr>
      <w:r w:rsidRPr="001761A7">
        <w:rPr>
          <w:sz w:val="23"/>
          <w:szCs w:val="23"/>
        </w:rPr>
        <w:t xml:space="preserve">7) </w:t>
      </w:r>
      <w:bookmarkStart w:id="49" w:name="_Hlk174529056"/>
      <w:r w:rsidRPr="001761A7">
        <w:rPr>
          <w:sz w:val="23"/>
          <w:szCs w:val="23"/>
        </w:rPr>
        <w:t>подача заявки на приобретение инвестиционных паев после возникновения основания прекращения фонда</w:t>
      </w:r>
      <w:bookmarkEnd w:id="49"/>
    </w:p>
    <w:p w14:paraId="782EC183" w14:textId="495E8F2B" w:rsidR="001761A7" w:rsidRPr="00E6085B" w:rsidRDefault="001761A7" w:rsidP="00CB0DDC">
      <w:pPr>
        <w:pStyle w:val="afc"/>
        <w:ind w:left="567" w:firstLine="0"/>
        <w:rPr>
          <w:sz w:val="23"/>
          <w:szCs w:val="23"/>
        </w:rPr>
      </w:pPr>
      <w:r>
        <w:rPr>
          <w:sz w:val="23"/>
          <w:szCs w:val="23"/>
        </w:rPr>
        <w:t>8) отрицательны результат тестирования, предусмотренного пунктом 1 статьи 21.1. Федерального закона «Об инвестиционных фондах». При этом Управляющая компания вправе принят заявку на приобретение инвестиционных паев при одновременном соблюдении условий, предусмотренных пунктом 6.10.1 настоящих Правил.</w:t>
      </w:r>
    </w:p>
    <w:p w14:paraId="1806F0A5" w14:textId="6ADE781A" w:rsidR="00EA3FF1" w:rsidRPr="00E6085B" w:rsidRDefault="001761A7" w:rsidP="00EA3FF1">
      <w:pPr>
        <w:pStyle w:val="afc"/>
        <w:ind w:left="567" w:firstLine="0"/>
        <w:rPr>
          <w:sz w:val="23"/>
          <w:szCs w:val="23"/>
        </w:rPr>
      </w:pPr>
      <w:r>
        <w:rPr>
          <w:sz w:val="23"/>
          <w:szCs w:val="23"/>
        </w:rPr>
        <w:t>9</w:t>
      </w:r>
      <w:r w:rsidR="00EA3FF1" w:rsidRPr="00E6085B">
        <w:rPr>
          <w:sz w:val="23"/>
          <w:szCs w:val="23"/>
        </w:rPr>
        <w:t xml:space="preserve">) </w:t>
      </w:r>
      <w:r w:rsidR="009E51FA">
        <w:t>иные случаи, предусмотренных Федеральным законом.</w:t>
      </w:r>
    </w:p>
    <w:p w14:paraId="439686D0" w14:textId="64D70B2F" w:rsidR="00EA3FF1" w:rsidRPr="0001754E" w:rsidRDefault="001761A7" w:rsidP="00EA3FF1">
      <w:pPr>
        <w:pStyle w:val="afc"/>
        <w:ind w:left="567" w:firstLine="0"/>
        <w:rPr>
          <w:sz w:val="23"/>
          <w:szCs w:val="23"/>
        </w:rPr>
      </w:pPr>
      <w:bookmarkStart w:id="50" w:name="_Hlk174529103"/>
      <w:bookmarkEnd w:id="47"/>
      <w:r>
        <w:rPr>
          <w:sz w:val="23"/>
          <w:szCs w:val="23"/>
        </w:rPr>
        <w:t>6.10.1. П</w:t>
      </w:r>
      <w:r w:rsidR="00EA3FF1" w:rsidRPr="0001754E">
        <w:rPr>
          <w:sz w:val="23"/>
          <w:szCs w:val="23"/>
        </w:rPr>
        <w:t xml:space="preserve">рием заявки на выдачу инвестиционных паев закрытых паевых инвестиционных фондов, не ограниченных в обороте,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w:t>
      </w:r>
      <w:r w:rsidR="00EA3FF1" w:rsidRPr="0001754E">
        <w:t>закона</w:t>
      </w:r>
      <w:r w:rsidR="00EA3FF1" w:rsidRPr="0001754E">
        <w:rPr>
          <w:sz w:val="23"/>
          <w:szCs w:val="23"/>
        </w:rPr>
        <w:t xml:space="preserve"> "О рынке ценных бумаг", за исключением следующих случаев:</w:t>
      </w:r>
    </w:p>
    <w:p w14:paraId="00BEB953" w14:textId="77777777" w:rsidR="00EA3FF1" w:rsidRPr="0001754E" w:rsidRDefault="00EA3FF1" w:rsidP="00EA3FF1">
      <w:pPr>
        <w:pStyle w:val="afc"/>
        <w:ind w:left="567" w:firstLine="0"/>
        <w:rPr>
          <w:sz w:val="23"/>
          <w:szCs w:val="23"/>
        </w:rPr>
      </w:pPr>
      <w:r w:rsidRPr="0001754E">
        <w:rPr>
          <w:sz w:val="23"/>
          <w:szCs w:val="23"/>
        </w:rPr>
        <w:t xml:space="preserve">- инвестиционные паи включены в котировальный список биржи; </w:t>
      </w:r>
    </w:p>
    <w:p w14:paraId="2FD85DE0" w14:textId="77777777" w:rsidR="00EA3FF1" w:rsidRPr="0001754E" w:rsidRDefault="00EA3FF1" w:rsidP="00EA3FF1">
      <w:pPr>
        <w:pStyle w:val="afc"/>
        <w:ind w:left="567" w:firstLine="0"/>
        <w:rPr>
          <w:sz w:val="23"/>
          <w:szCs w:val="23"/>
        </w:rPr>
      </w:pPr>
      <w:r w:rsidRPr="0001754E">
        <w:rPr>
          <w:sz w:val="23"/>
          <w:szCs w:val="23"/>
        </w:rPr>
        <w:t xml:space="preserve">- инвестиционные паи приобретаются в связи с осуществлением преимущественного права владельца инвестиционных паев. </w:t>
      </w:r>
    </w:p>
    <w:p w14:paraId="1A96211C" w14:textId="77777777" w:rsidR="00EA3FF1" w:rsidRDefault="00EA3FF1" w:rsidP="00EA3FF1">
      <w:pPr>
        <w:pStyle w:val="afc"/>
        <w:ind w:left="567" w:firstLine="0"/>
        <w:rPr>
          <w:sz w:val="23"/>
          <w:szCs w:val="23"/>
        </w:rPr>
      </w:pPr>
      <w:r w:rsidRPr="0001754E">
        <w:rPr>
          <w:sz w:val="23"/>
          <w:szCs w:val="23"/>
        </w:rPr>
        <w:t>В случае отрицательного результата тестирования управляющая компания вправе отказать физическому лицу в приеме заявки на выдачу инвестиционных паев закрытого паевого инвестиционного фонда либо вправе принять ее при одновременном соблюдении следующих условий:</w:t>
      </w:r>
    </w:p>
    <w:p w14:paraId="0C810023" w14:textId="77777777" w:rsidR="00EA3FF1" w:rsidRDefault="00EA3FF1" w:rsidP="00EA3FF1">
      <w:pPr>
        <w:pStyle w:val="afc"/>
        <w:ind w:left="567" w:firstLine="0"/>
        <w:rPr>
          <w:sz w:val="23"/>
          <w:szCs w:val="23"/>
        </w:rPr>
      </w:pPr>
      <w:bookmarkStart w:id="51" w:name="_Hlk174529292"/>
      <w:bookmarkEnd w:id="50"/>
      <w:r>
        <w:rPr>
          <w:sz w:val="23"/>
          <w:szCs w:val="23"/>
        </w:rPr>
        <w:t xml:space="preserve">- </w:t>
      </w:r>
      <w:r w:rsidRPr="00D260A3">
        <w:rPr>
          <w:sz w:val="23"/>
          <w:szCs w:val="23"/>
        </w:rPr>
        <w:t>управляющая компания предоставит физическому лицу уведомление о рисках, связанных с приобретением инвестиционных паев фонда (далее - уведомление о рисках). При этом в уведомлении о рисках должно быть указано, что совершение сделок и операций с инвестиционными паями фонда для указанного лица не является целесообразным;</w:t>
      </w:r>
    </w:p>
    <w:p w14:paraId="4BEEE916" w14:textId="77777777" w:rsidR="00EA3FF1" w:rsidRDefault="00EA3FF1" w:rsidP="00EA3FF1">
      <w:pPr>
        <w:pStyle w:val="afc"/>
        <w:ind w:left="567" w:firstLine="0"/>
        <w:rPr>
          <w:sz w:val="23"/>
          <w:szCs w:val="23"/>
        </w:rPr>
      </w:pPr>
      <w:r>
        <w:rPr>
          <w:sz w:val="23"/>
          <w:szCs w:val="23"/>
        </w:rPr>
        <w:t xml:space="preserve">- </w:t>
      </w:r>
      <w:r w:rsidRPr="00D260A3">
        <w:rPr>
          <w:sz w:val="23"/>
          <w:szCs w:val="23"/>
        </w:rPr>
        <w:t xml:space="preserve">физическое лицо заявит управляющей компании о принятии рисков, связанных с приобретением инвестиционных паев </w:t>
      </w:r>
      <w:r>
        <w:rPr>
          <w:sz w:val="23"/>
          <w:szCs w:val="23"/>
        </w:rPr>
        <w:t xml:space="preserve">фонда </w:t>
      </w:r>
      <w:r w:rsidRPr="00D260A3">
        <w:rPr>
          <w:sz w:val="23"/>
          <w:szCs w:val="23"/>
        </w:rPr>
        <w:t>(далее - заявление о принятии рисков);</w:t>
      </w:r>
    </w:p>
    <w:p w14:paraId="2770D330" w14:textId="77777777" w:rsidR="00EA3FF1" w:rsidRDefault="00EA3FF1" w:rsidP="00EA3FF1">
      <w:pPr>
        <w:pStyle w:val="afc"/>
        <w:ind w:left="567" w:firstLine="0"/>
      </w:pPr>
      <w:r>
        <w:rPr>
          <w:sz w:val="23"/>
          <w:szCs w:val="23"/>
        </w:rPr>
        <w:t xml:space="preserve">- </w:t>
      </w:r>
      <w:r w:rsidRPr="00D260A3">
        <w:rPr>
          <w:sz w:val="23"/>
          <w:szCs w:val="23"/>
        </w:rPr>
        <w:t>размер суммы денежных средств или стоимости иного имущества, передаваемых в оплату инвестиционных паев в соответствии с заявкой на их приобретение, не превышает 100 тысяч рублей либо установленный нормативным актом Банка России размер суммы денежных средств или стоимости иного имущества, на которые выдается инвестиционный пай при формировании фонда</w:t>
      </w:r>
    </w:p>
    <w:p w14:paraId="2E62A0AB" w14:textId="77777777" w:rsidR="00EA3FF1" w:rsidRDefault="00EA3FF1" w:rsidP="00EA3FF1">
      <w:pPr>
        <w:autoSpaceDE w:val="0"/>
        <w:autoSpaceDN w:val="0"/>
        <w:adjustRightInd w:val="0"/>
        <w:jc w:val="both"/>
      </w:pPr>
      <w:bookmarkStart w:id="52" w:name="_Hlk174529326"/>
      <w:bookmarkEnd w:id="51"/>
      <w:r>
        <w:rPr>
          <w:sz w:val="23"/>
          <w:szCs w:val="23"/>
        </w:rPr>
        <w:t xml:space="preserve">Последствия для управляющей компании при нарушении порядка </w:t>
      </w:r>
      <w:r>
        <w:t>выдачи инвестиционных паев Фонда физическим лицам:</w:t>
      </w:r>
    </w:p>
    <w:p w14:paraId="18BA9DDC" w14:textId="77777777" w:rsidR="00EA3FF1" w:rsidRDefault="00EA3FF1" w:rsidP="00EA3FF1">
      <w:pPr>
        <w:autoSpaceDE w:val="0"/>
        <w:autoSpaceDN w:val="0"/>
        <w:adjustRightInd w:val="0"/>
        <w:jc w:val="both"/>
      </w:pPr>
      <w:r>
        <w:t>1) погасить принадлежащие такому лицу инвестиционные паи не позднее шести месяцев после дня предъявления указанного требования;</w:t>
      </w:r>
    </w:p>
    <w:p w14:paraId="4A46BD50" w14:textId="77777777" w:rsidR="00EA3FF1" w:rsidRPr="0001754E" w:rsidRDefault="00EA3FF1" w:rsidP="00EA3FF1">
      <w:pPr>
        <w:autoSpaceDE w:val="0"/>
        <w:autoSpaceDN w:val="0"/>
        <w:adjustRightInd w:val="0"/>
        <w:jc w:val="both"/>
      </w:pPr>
      <w:r>
        <w:t xml:space="preserve">2) уплатить за свой счет сумму денежных средств, переданных владельцем погашаемых инвестиционных паев в их оплату, или сумму денежных средств в размере стоимости имущества, переданного владельцем погашаемых инвестиционных паев в их оплату </w:t>
      </w:r>
      <w:r>
        <w:lastRenderedPageBreak/>
        <w:t>(включая величину надбавки, удержанной при их выдаче), и процентов на указанные суммы,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w:t>
      </w:r>
      <w:bookmarkEnd w:id="52"/>
    </w:p>
    <w:p w14:paraId="16D98F57" w14:textId="77777777" w:rsidR="00EA3FF1" w:rsidRPr="00E6085B" w:rsidRDefault="00EA3FF1" w:rsidP="00EA3FF1">
      <w:pPr>
        <w:tabs>
          <w:tab w:val="left" w:pos="1785"/>
        </w:tabs>
        <w:autoSpaceDE w:val="0"/>
        <w:autoSpaceDN w:val="0"/>
        <w:adjustRightInd w:val="0"/>
        <w:jc w:val="both"/>
        <w:rPr>
          <w:sz w:val="23"/>
          <w:szCs w:val="23"/>
        </w:rPr>
      </w:pPr>
      <w:r w:rsidRPr="00E6085B">
        <w:rPr>
          <w:sz w:val="23"/>
          <w:szCs w:val="23"/>
        </w:rPr>
        <w:t>6.11. Сведения, включаемые в заявку на приобретение инвестиционных паев:</w:t>
      </w:r>
    </w:p>
    <w:p w14:paraId="335CB7F3" w14:textId="77777777" w:rsidR="00EA3FF1" w:rsidRPr="00E6085B" w:rsidRDefault="00EA3FF1" w:rsidP="00EA3FF1">
      <w:pPr>
        <w:tabs>
          <w:tab w:val="left" w:pos="1785"/>
        </w:tabs>
        <w:autoSpaceDE w:val="0"/>
        <w:autoSpaceDN w:val="0"/>
        <w:adjustRightInd w:val="0"/>
        <w:jc w:val="both"/>
        <w:rPr>
          <w:sz w:val="23"/>
          <w:szCs w:val="23"/>
        </w:rPr>
      </w:pPr>
      <w:r w:rsidRPr="00E6085B">
        <w:rPr>
          <w:sz w:val="23"/>
          <w:szCs w:val="23"/>
        </w:rPr>
        <w:t>1) полное название фонда;</w:t>
      </w:r>
    </w:p>
    <w:p w14:paraId="0709B9BA" w14:textId="77777777" w:rsidR="00EA3FF1" w:rsidRPr="00E6085B" w:rsidRDefault="00EA3FF1" w:rsidP="00EA3FF1">
      <w:pPr>
        <w:tabs>
          <w:tab w:val="left" w:pos="1785"/>
        </w:tabs>
        <w:autoSpaceDE w:val="0"/>
        <w:autoSpaceDN w:val="0"/>
        <w:adjustRightInd w:val="0"/>
        <w:jc w:val="both"/>
        <w:rPr>
          <w:sz w:val="23"/>
          <w:szCs w:val="23"/>
        </w:rPr>
      </w:pPr>
      <w:r w:rsidRPr="00E6085B">
        <w:rPr>
          <w:sz w:val="23"/>
          <w:szCs w:val="23"/>
        </w:rPr>
        <w:t>2) полное фирменное наименование управляющей компании;</w:t>
      </w:r>
    </w:p>
    <w:p w14:paraId="1B26BCE2" w14:textId="77777777" w:rsidR="00EA3FF1" w:rsidRPr="00E6085B" w:rsidRDefault="00EA3FF1" w:rsidP="00EA3FF1">
      <w:pPr>
        <w:tabs>
          <w:tab w:val="left" w:pos="1785"/>
        </w:tabs>
        <w:autoSpaceDE w:val="0"/>
        <w:autoSpaceDN w:val="0"/>
        <w:adjustRightInd w:val="0"/>
        <w:jc w:val="both"/>
        <w:rPr>
          <w:sz w:val="23"/>
          <w:szCs w:val="23"/>
        </w:rPr>
      </w:pPr>
      <w:r w:rsidRPr="00E6085B">
        <w:rPr>
          <w:sz w:val="23"/>
          <w:szCs w:val="23"/>
        </w:rPr>
        <w:t>3) дата и время принятия заявки;</w:t>
      </w:r>
    </w:p>
    <w:p w14:paraId="3828F94D" w14:textId="77777777" w:rsidR="00EA3FF1" w:rsidRPr="00E6085B" w:rsidRDefault="00EA3FF1" w:rsidP="00EA3FF1">
      <w:pPr>
        <w:tabs>
          <w:tab w:val="left" w:pos="1785"/>
        </w:tabs>
        <w:autoSpaceDE w:val="0"/>
        <w:autoSpaceDN w:val="0"/>
        <w:adjustRightInd w:val="0"/>
        <w:jc w:val="both"/>
        <w:rPr>
          <w:sz w:val="23"/>
          <w:szCs w:val="23"/>
        </w:rPr>
      </w:pPr>
      <w:r w:rsidRPr="00E6085B">
        <w:rPr>
          <w:sz w:val="23"/>
          <w:szCs w:val="23"/>
        </w:rPr>
        <w:t>4)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16F0D897" w14:textId="77777777" w:rsidR="00EA3FF1" w:rsidRPr="00E6085B" w:rsidRDefault="00EA3FF1" w:rsidP="00EA3FF1">
      <w:pPr>
        <w:tabs>
          <w:tab w:val="left" w:pos="1785"/>
        </w:tabs>
        <w:autoSpaceDE w:val="0"/>
        <w:autoSpaceDN w:val="0"/>
        <w:adjustRightInd w:val="0"/>
        <w:jc w:val="both"/>
        <w:rPr>
          <w:sz w:val="23"/>
          <w:szCs w:val="23"/>
        </w:rPr>
      </w:pPr>
      <w:r w:rsidRPr="00E6085B">
        <w:rPr>
          <w:sz w:val="23"/>
          <w:szCs w:val="23"/>
        </w:rPr>
        <w:t>5) 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30B1D5A0" w14:textId="77777777" w:rsidR="00EA3FF1" w:rsidRPr="00E6085B" w:rsidRDefault="00EA3FF1" w:rsidP="00EA3FF1">
      <w:pPr>
        <w:tabs>
          <w:tab w:val="left" w:pos="1785"/>
        </w:tabs>
        <w:autoSpaceDE w:val="0"/>
        <w:autoSpaceDN w:val="0"/>
        <w:adjustRightInd w:val="0"/>
        <w:jc w:val="both"/>
        <w:rPr>
          <w:sz w:val="23"/>
          <w:szCs w:val="23"/>
        </w:rPr>
      </w:pPr>
      <w:r w:rsidRPr="00E6085B">
        <w:rPr>
          <w:sz w:val="23"/>
          <w:szCs w:val="23"/>
        </w:rPr>
        <w:t>6) сведения, позволяющие определить имущество, подлежащее передаче в оплату инвестиционных паев (суммы денежных средств, подлежащей передаче в оплату инвестиционных паев), а также сведения, позволяющие идентифицировать владельца указанного имущества;</w:t>
      </w:r>
    </w:p>
    <w:p w14:paraId="315D1A84" w14:textId="77777777" w:rsidR="00EA3FF1" w:rsidRPr="00E6085B" w:rsidRDefault="00EA3FF1" w:rsidP="00EA3FF1">
      <w:pPr>
        <w:tabs>
          <w:tab w:val="left" w:pos="1785"/>
        </w:tabs>
        <w:autoSpaceDE w:val="0"/>
        <w:autoSpaceDN w:val="0"/>
        <w:adjustRightInd w:val="0"/>
        <w:jc w:val="both"/>
        <w:rPr>
          <w:sz w:val="23"/>
          <w:szCs w:val="23"/>
        </w:rPr>
      </w:pPr>
      <w:r w:rsidRPr="00E6085B">
        <w:rPr>
          <w:sz w:val="23"/>
          <w:szCs w:val="23"/>
        </w:rPr>
        <w:t>7) требование выдать инвестиционные паи на определенную сумму денежных средств (стоимость имущества) или требование выдать определенное количество инвестиционных паев (в случае если правилами фонда предусмотрена передача в оплату инвестиционных паев иного имущества, кроме денежных средств, и заявка подается в связи с осуществлением преимущественного права на приобретение инвестиционных паев);</w:t>
      </w:r>
    </w:p>
    <w:p w14:paraId="5BCF070E" w14:textId="77777777" w:rsidR="00EA3FF1" w:rsidRPr="00E6085B" w:rsidRDefault="00EA3FF1" w:rsidP="00EA3FF1">
      <w:pPr>
        <w:tabs>
          <w:tab w:val="left" w:pos="1785"/>
        </w:tabs>
        <w:autoSpaceDE w:val="0"/>
        <w:autoSpaceDN w:val="0"/>
        <w:adjustRightInd w:val="0"/>
        <w:jc w:val="both"/>
        <w:rPr>
          <w:sz w:val="23"/>
          <w:szCs w:val="23"/>
        </w:rPr>
      </w:pPr>
      <w:r w:rsidRPr="00E6085B">
        <w:rPr>
          <w:sz w:val="23"/>
          <w:szCs w:val="23"/>
        </w:rPr>
        <w:t>8) реквизиты банковского счета лица, передавшего денежные средства в оплату инвестиционных паев, а в случае передачи в оплату инвестиционных паев бездокументарных ценных бумаг - также реквизиты счета депо или лицевого счета в реестре владельцев именных ценных бумаг лица, передавшего их в оплату инвестиционных паев.</w:t>
      </w:r>
    </w:p>
    <w:p w14:paraId="304E7A68" w14:textId="77777777" w:rsidR="00F66427" w:rsidRPr="00E6085B" w:rsidRDefault="00F66427" w:rsidP="00A02A68">
      <w:pPr>
        <w:tabs>
          <w:tab w:val="left" w:pos="1785"/>
        </w:tabs>
        <w:autoSpaceDE w:val="0"/>
        <w:autoSpaceDN w:val="0"/>
        <w:adjustRightInd w:val="0"/>
        <w:jc w:val="both"/>
        <w:rPr>
          <w:sz w:val="23"/>
          <w:szCs w:val="23"/>
        </w:rPr>
      </w:pPr>
    </w:p>
    <w:p w14:paraId="4DBAA4D9" w14:textId="77777777" w:rsidR="00AB5E2E" w:rsidRPr="005530D6" w:rsidRDefault="003C1398" w:rsidP="00A02A68">
      <w:pPr>
        <w:autoSpaceDE w:val="0"/>
        <w:autoSpaceDN w:val="0"/>
        <w:adjustRightInd w:val="0"/>
        <w:ind w:left="1080"/>
        <w:outlineLvl w:val="2"/>
        <w:rPr>
          <w:sz w:val="23"/>
          <w:szCs w:val="23"/>
        </w:rPr>
      </w:pPr>
      <w:r w:rsidRPr="005530D6">
        <w:rPr>
          <w:b/>
          <w:bCs/>
          <w:i/>
          <w:iCs/>
          <w:sz w:val="23"/>
          <w:szCs w:val="23"/>
        </w:rPr>
        <w:t>Выдача инвестиционных паев при формировании Фонда</w:t>
      </w:r>
    </w:p>
    <w:p w14:paraId="0C52F419" w14:textId="77777777" w:rsidR="00EA3FF1" w:rsidRPr="005530D6" w:rsidRDefault="00EA3FF1" w:rsidP="00EA3FF1">
      <w:pPr>
        <w:autoSpaceDE w:val="0"/>
        <w:autoSpaceDN w:val="0"/>
        <w:adjustRightInd w:val="0"/>
        <w:jc w:val="both"/>
        <w:rPr>
          <w:sz w:val="23"/>
          <w:szCs w:val="23"/>
        </w:rPr>
      </w:pPr>
      <w:r w:rsidRPr="005530D6">
        <w:rPr>
          <w:sz w:val="23"/>
          <w:szCs w:val="23"/>
        </w:rPr>
        <w:t>6.12. Прием заявок на приобретение инвестиционных паев при формировании Фонда осуществляется в течение срока формирования Фонда, определенного настоящими Правилами.</w:t>
      </w:r>
      <w:r w:rsidR="000F4D8D" w:rsidRPr="005530D6">
        <w:rPr>
          <w:sz w:val="23"/>
          <w:szCs w:val="23"/>
        </w:rPr>
        <w:t xml:space="preserve"> </w:t>
      </w:r>
      <w:r w:rsidRPr="005530D6">
        <w:rPr>
          <w:sz w:val="23"/>
          <w:szCs w:val="23"/>
        </w:rPr>
        <w:t>Если стоимость имущества, подлежащего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14:paraId="656B1FB2" w14:textId="77777777" w:rsidR="00EA3FF1" w:rsidRPr="005530D6" w:rsidRDefault="00EA3FF1" w:rsidP="00EA3FF1">
      <w:pPr>
        <w:autoSpaceDE w:val="0"/>
        <w:autoSpaceDN w:val="0"/>
        <w:adjustRightInd w:val="0"/>
        <w:jc w:val="both"/>
        <w:rPr>
          <w:sz w:val="23"/>
          <w:szCs w:val="23"/>
        </w:rPr>
      </w:pPr>
      <w:r w:rsidRPr="005530D6">
        <w:rPr>
          <w:sz w:val="23"/>
          <w:szCs w:val="23"/>
        </w:rPr>
        <w:t>6.13. В оплату инвестиционных паев при формировании Фонда передаются денежные средства и (или) недвижимое имущество, предусмотренное инвестиционной декларацией Фонда.</w:t>
      </w:r>
    </w:p>
    <w:p w14:paraId="59ABEDD8" w14:textId="77777777" w:rsidR="00EA3FF1" w:rsidRPr="005530D6" w:rsidRDefault="00EA3FF1" w:rsidP="00EA3FF1">
      <w:pPr>
        <w:autoSpaceDE w:val="0"/>
        <w:autoSpaceDN w:val="0"/>
        <w:adjustRightInd w:val="0"/>
        <w:jc w:val="both"/>
        <w:rPr>
          <w:sz w:val="23"/>
          <w:szCs w:val="23"/>
        </w:rPr>
      </w:pPr>
      <w:r w:rsidRPr="005530D6">
        <w:rPr>
          <w:sz w:val="23"/>
          <w:szCs w:val="23"/>
        </w:rPr>
        <w:t>6.14.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1 000 000 (Одного миллиона) рублей.</w:t>
      </w:r>
    </w:p>
    <w:p w14:paraId="33D04CD0" w14:textId="77777777" w:rsidR="00EA3FF1" w:rsidRPr="005530D6" w:rsidRDefault="00EA3FF1" w:rsidP="00EA3FF1">
      <w:pPr>
        <w:autoSpaceDE w:val="0"/>
        <w:autoSpaceDN w:val="0"/>
        <w:adjustRightInd w:val="0"/>
        <w:jc w:val="both"/>
        <w:rPr>
          <w:sz w:val="23"/>
          <w:szCs w:val="23"/>
        </w:rPr>
      </w:pPr>
      <w:r w:rsidRPr="005530D6">
        <w:rPr>
          <w:sz w:val="23"/>
          <w:szCs w:val="23"/>
        </w:rPr>
        <w:t>6.15. Выдача инвестиционных паев при формировании Фонда осуществляется при условии включения в состав Фонда имущества, переданного в оплату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591F9D21" w14:textId="77777777" w:rsidR="00EA3FF1" w:rsidRPr="005530D6" w:rsidRDefault="00EA3FF1" w:rsidP="00EA3FF1">
      <w:pPr>
        <w:autoSpaceDE w:val="0"/>
        <w:autoSpaceDN w:val="0"/>
        <w:adjustRightInd w:val="0"/>
        <w:jc w:val="both"/>
        <w:rPr>
          <w:sz w:val="23"/>
          <w:szCs w:val="23"/>
        </w:rPr>
      </w:pPr>
      <w:r w:rsidRPr="005530D6">
        <w:rPr>
          <w:sz w:val="23"/>
          <w:szCs w:val="23"/>
        </w:rPr>
        <w:t>6.16. Сумма денежных средств (стоимость имущества), на которую выдается инвестиционный пай при формировании Фонда, составляет 1 000 000 (Один миллион) рублей и является единой для всех приобретателей.</w:t>
      </w:r>
    </w:p>
    <w:p w14:paraId="0AFEBDFB" w14:textId="17A97FD8" w:rsidR="00F67598" w:rsidRPr="00EF795E" w:rsidRDefault="00EA3FF1" w:rsidP="00EF795E">
      <w:pPr>
        <w:autoSpaceDE w:val="0"/>
        <w:autoSpaceDN w:val="0"/>
        <w:adjustRightInd w:val="0"/>
        <w:jc w:val="both"/>
        <w:rPr>
          <w:sz w:val="23"/>
          <w:szCs w:val="23"/>
        </w:rPr>
      </w:pPr>
      <w:r w:rsidRPr="005530D6">
        <w:rPr>
          <w:sz w:val="23"/>
          <w:szCs w:val="23"/>
        </w:rPr>
        <w:t>6.17 Количество инвестиционных паев, выдаваемых Управляющей компанией при формировании Фонда, определяется путем деления стоимости имущества, включенного в состав Фонда, на сумму денежных средств (стоимость имущества), на которую в соответствии с настоящими Правилами выдается инвестиционный пай.</w:t>
      </w:r>
    </w:p>
    <w:p w14:paraId="69CAFF0D" w14:textId="77777777" w:rsidR="00F67598" w:rsidRPr="00E6085B" w:rsidRDefault="00F67598" w:rsidP="00A02A68">
      <w:pPr>
        <w:autoSpaceDE w:val="0"/>
        <w:autoSpaceDN w:val="0"/>
        <w:adjustRightInd w:val="0"/>
        <w:jc w:val="center"/>
        <w:rPr>
          <w:b/>
          <w:bCs/>
          <w:i/>
          <w:iCs/>
          <w:sz w:val="23"/>
          <w:szCs w:val="23"/>
        </w:rPr>
      </w:pPr>
    </w:p>
    <w:p w14:paraId="2BA790C2" w14:textId="77777777" w:rsidR="00AB5E2E" w:rsidRPr="00E6085B" w:rsidRDefault="003C1398" w:rsidP="00A02A68">
      <w:pPr>
        <w:autoSpaceDE w:val="0"/>
        <w:autoSpaceDN w:val="0"/>
        <w:adjustRightInd w:val="0"/>
        <w:jc w:val="center"/>
        <w:rPr>
          <w:sz w:val="23"/>
          <w:szCs w:val="23"/>
        </w:rPr>
      </w:pPr>
      <w:r w:rsidRPr="00E6085B">
        <w:rPr>
          <w:b/>
          <w:bCs/>
          <w:i/>
          <w:iCs/>
          <w:sz w:val="23"/>
          <w:szCs w:val="23"/>
        </w:rPr>
        <w:t>Выдача инвестиционных паев при досрочном погашении инвестиционных паев</w:t>
      </w:r>
    </w:p>
    <w:p w14:paraId="56691FB1" w14:textId="77777777" w:rsidR="00EA3FF1" w:rsidRPr="00E6085B" w:rsidRDefault="00EA3FF1" w:rsidP="00EA3FF1">
      <w:pPr>
        <w:autoSpaceDE w:val="0"/>
        <w:autoSpaceDN w:val="0"/>
        <w:adjustRightInd w:val="0"/>
        <w:jc w:val="both"/>
        <w:rPr>
          <w:sz w:val="23"/>
          <w:szCs w:val="23"/>
        </w:rPr>
      </w:pPr>
      <w:r w:rsidRPr="00E6085B">
        <w:rPr>
          <w:sz w:val="23"/>
          <w:szCs w:val="23"/>
        </w:rPr>
        <w:lastRenderedPageBreak/>
        <w:t xml:space="preserve">6.18. 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 на сайте </w:t>
      </w:r>
      <w:hyperlink r:id="rId9" w:history="1">
        <w:r w:rsidRPr="00E6085B">
          <w:rPr>
            <w:rStyle w:val="af5"/>
            <w:sz w:val="23"/>
            <w:szCs w:val="23"/>
          </w:rPr>
          <w:t>http://www.reserv-am.ru</w:t>
        </w:r>
      </w:hyperlink>
      <w:r w:rsidRPr="00E6085B">
        <w:rPr>
          <w:sz w:val="23"/>
          <w:szCs w:val="23"/>
        </w:rPr>
        <w:t xml:space="preserve">. </w:t>
      </w:r>
    </w:p>
    <w:p w14:paraId="19F1B281" w14:textId="77777777" w:rsidR="00EA3FF1" w:rsidRPr="00E6085B" w:rsidRDefault="00EA3FF1" w:rsidP="00EA3FF1">
      <w:pPr>
        <w:jc w:val="both"/>
        <w:rPr>
          <w:sz w:val="23"/>
          <w:szCs w:val="23"/>
        </w:rPr>
      </w:pPr>
      <w:r w:rsidRPr="00E6085B">
        <w:rPr>
          <w:sz w:val="23"/>
          <w:szCs w:val="23"/>
        </w:rPr>
        <w:t>6.19.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6859B33C" w14:textId="77777777" w:rsidR="00EA3FF1" w:rsidRPr="00E6085B" w:rsidRDefault="00EA3FF1" w:rsidP="00EA3FF1">
      <w:pPr>
        <w:autoSpaceDE w:val="0"/>
        <w:autoSpaceDN w:val="0"/>
        <w:adjustRightInd w:val="0"/>
        <w:jc w:val="both"/>
        <w:rPr>
          <w:sz w:val="23"/>
          <w:szCs w:val="23"/>
        </w:rPr>
      </w:pPr>
      <w:r w:rsidRPr="00E6085B">
        <w:rPr>
          <w:sz w:val="23"/>
          <w:szCs w:val="23"/>
        </w:rPr>
        <w:t xml:space="preserve">6.20. </w:t>
      </w:r>
      <w:bookmarkStart w:id="53" w:name="_Hlk174529448"/>
      <w:r>
        <w:rPr>
          <w:sz w:val="23"/>
          <w:szCs w:val="23"/>
        </w:rPr>
        <w:t>У</w:t>
      </w:r>
      <w:r w:rsidRPr="00061E6C">
        <w:rPr>
          <w:sz w:val="23"/>
          <w:szCs w:val="23"/>
        </w:rPr>
        <w:t>правляющая компания раскрывает информацию о расчетной стоимости инвестиционного пая на последний рабочий день срока приема заявок на приобретение инвестиционных паев, выдаваемых при досрочном погашении инвестиционных паев</w:t>
      </w:r>
      <w:r>
        <w:rPr>
          <w:sz w:val="23"/>
          <w:szCs w:val="23"/>
        </w:rPr>
        <w:t xml:space="preserve"> </w:t>
      </w:r>
      <w:r w:rsidRPr="00E6085B">
        <w:rPr>
          <w:sz w:val="23"/>
          <w:szCs w:val="23"/>
        </w:rPr>
        <w:t xml:space="preserve">в сети Интернет на сайте </w:t>
      </w:r>
      <w:hyperlink r:id="rId10" w:history="1">
        <w:r w:rsidRPr="00E6085B">
          <w:rPr>
            <w:rStyle w:val="af5"/>
            <w:sz w:val="23"/>
            <w:szCs w:val="23"/>
          </w:rPr>
          <w:t>http://www.reserv-am.ru</w:t>
        </w:r>
      </w:hyperlink>
      <w:r w:rsidRPr="00E6085B">
        <w:rPr>
          <w:sz w:val="23"/>
          <w:szCs w:val="23"/>
        </w:rPr>
        <w:t>.</w:t>
      </w:r>
      <w:bookmarkEnd w:id="53"/>
    </w:p>
    <w:p w14:paraId="543E03B9" w14:textId="77777777" w:rsidR="00EA3FF1" w:rsidRPr="00E6085B" w:rsidRDefault="00EA3FF1" w:rsidP="00EA3FF1">
      <w:pPr>
        <w:autoSpaceDE w:val="0"/>
        <w:autoSpaceDN w:val="0"/>
        <w:adjustRightInd w:val="0"/>
        <w:jc w:val="both"/>
        <w:rPr>
          <w:sz w:val="23"/>
          <w:szCs w:val="23"/>
        </w:rPr>
      </w:pPr>
      <w:r w:rsidRPr="00E6085B">
        <w:rPr>
          <w:sz w:val="23"/>
          <w:szCs w:val="23"/>
        </w:rPr>
        <w:t>6.21. В оплату инвестиционных паев, выдаваемых при досрочном погашении инвестиционных паев, передаются только денежные средства.</w:t>
      </w:r>
    </w:p>
    <w:p w14:paraId="6A21C4DE" w14:textId="77777777" w:rsidR="00EA3FF1" w:rsidRPr="00E6085B" w:rsidRDefault="00EA3FF1" w:rsidP="00EA3FF1">
      <w:pPr>
        <w:autoSpaceDE w:val="0"/>
        <w:autoSpaceDN w:val="0"/>
        <w:adjustRightInd w:val="0"/>
        <w:jc w:val="both"/>
        <w:rPr>
          <w:sz w:val="23"/>
          <w:szCs w:val="23"/>
        </w:rPr>
      </w:pPr>
      <w:r w:rsidRPr="00E6085B">
        <w:rPr>
          <w:sz w:val="23"/>
          <w:szCs w:val="23"/>
        </w:rPr>
        <w:t>6.22.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2C8A71BC" w14:textId="77777777" w:rsidR="00EA3FF1" w:rsidRPr="00E6085B" w:rsidRDefault="00EA3FF1" w:rsidP="00EA3FF1">
      <w:pPr>
        <w:autoSpaceDE w:val="0"/>
        <w:autoSpaceDN w:val="0"/>
        <w:adjustRightInd w:val="0"/>
        <w:jc w:val="both"/>
        <w:rPr>
          <w:sz w:val="23"/>
          <w:szCs w:val="23"/>
        </w:rPr>
      </w:pPr>
      <w:r w:rsidRPr="00E6085B">
        <w:rPr>
          <w:sz w:val="23"/>
          <w:szCs w:val="23"/>
        </w:rPr>
        <w:t>6.23. Выдача инвестиционных паев при досрочном погашении инвестиционных паев осуществляется в один день по окончании срока приема заявок на приобретение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563A0127" w14:textId="77777777" w:rsidR="00EA3FF1" w:rsidRPr="00E6085B" w:rsidRDefault="00EA3FF1" w:rsidP="00EA3FF1">
      <w:pPr>
        <w:autoSpaceDE w:val="0"/>
        <w:autoSpaceDN w:val="0"/>
        <w:adjustRightInd w:val="0"/>
        <w:jc w:val="both"/>
        <w:rPr>
          <w:sz w:val="23"/>
          <w:szCs w:val="23"/>
        </w:rPr>
      </w:pPr>
      <w:r w:rsidRPr="00E6085B">
        <w:rPr>
          <w:sz w:val="23"/>
          <w:szCs w:val="23"/>
        </w:rPr>
        <w:t>6.24.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A4B166E" w14:textId="77777777" w:rsidR="00EA3FF1" w:rsidRPr="00E6085B" w:rsidRDefault="00EA3FF1" w:rsidP="00EA3FF1">
      <w:pPr>
        <w:autoSpaceDE w:val="0"/>
        <w:autoSpaceDN w:val="0"/>
        <w:adjustRightInd w:val="0"/>
        <w:jc w:val="both"/>
        <w:rPr>
          <w:sz w:val="23"/>
          <w:szCs w:val="23"/>
        </w:rPr>
      </w:pPr>
      <w:r w:rsidRPr="00E6085B">
        <w:rPr>
          <w:sz w:val="23"/>
          <w:szCs w:val="23"/>
        </w:rPr>
        <w:t>6.25. 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6.24. настоящих Правил, удовлетворяются в следующей очередности:</w:t>
      </w:r>
    </w:p>
    <w:p w14:paraId="7DA82497" w14:textId="77777777" w:rsidR="00EA3FF1" w:rsidRPr="00E6085B" w:rsidRDefault="00EA3FF1" w:rsidP="00EA3FF1">
      <w:pPr>
        <w:pStyle w:val="afc"/>
        <w:ind w:left="567" w:firstLine="0"/>
        <w:rPr>
          <w:sz w:val="23"/>
          <w:szCs w:val="23"/>
        </w:rPr>
      </w:pPr>
      <w:bookmarkStart w:id="54" w:name="_Hlk174529776"/>
      <w:r w:rsidRPr="00791CFA">
        <w:rPr>
          <w:sz w:val="23"/>
          <w:szCs w:val="23"/>
        </w:rPr>
        <w:t xml:space="preserve">в первую очередь - 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w:t>
      </w:r>
      <w:hyperlink r:id="rId11" w:history="1">
        <w:r w:rsidRPr="00791CFA">
          <w:rPr>
            <w:rStyle w:val="af5"/>
            <w:sz w:val="23"/>
            <w:szCs w:val="23"/>
          </w:rPr>
          <w:t>пунктом 4 статьи 21.1</w:t>
        </w:r>
      </w:hyperlink>
      <w:r w:rsidRPr="00791CFA">
        <w:rPr>
          <w:sz w:val="23"/>
          <w:szCs w:val="23"/>
        </w:rPr>
        <w:t xml:space="preserve"> Федерального закона </w:t>
      </w:r>
      <w:r w:rsidRPr="009B4E57">
        <w:rPr>
          <w:sz w:val="23"/>
          <w:szCs w:val="23"/>
        </w:rPr>
        <w:t>от 29.11.2001 N 156-ФЗ</w:t>
      </w:r>
      <w:r>
        <w:rPr>
          <w:sz w:val="23"/>
          <w:szCs w:val="23"/>
        </w:rPr>
        <w:t xml:space="preserve"> </w:t>
      </w:r>
      <w:r w:rsidRPr="00791CFA">
        <w:rPr>
          <w:sz w:val="23"/>
          <w:szCs w:val="23"/>
        </w:rPr>
        <w:t>"Об инвестиционных фондах"), или в интересах указанных лиц, в пределах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w:t>
      </w:r>
    </w:p>
    <w:p w14:paraId="3690C29F" w14:textId="77777777" w:rsidR="00EA3FF1" w:rsidRPr="00E6085B" w:rsidRDefault="00EA3FF1" w:rsidP="00EA3FF1">
      <w:pPr>
        <w:pStyle w:val="afc"/>
        <w:ind w:left="567" w:firstLine="0"/>
        <w:rPr>
          <w:sz w:val="23"/>
          <w:szCs w:val="23"/>
        </w:rPr>
      </w:pPr>
      <w:r>
        <w:rPr>
          <w:sz w:val="23"/>
          <w:szCs w:val="23"/>
        </w:rPr>
        <w:t>в</w:t>
      </w:r>
      <w:r w:rsidRPr="0046545A">
        <w:rPr>
          <w:sz w:val="23"/>
          <w:szCs w:val="23"/>
        </w:rPr>
        <w:t xml:space="preserve">о вторую очередь - 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w:t>
      </w:r>
      <w:hyperlink r:id="rId12" w:history="1">
        <w:r w:rsidRPr="0046545A">
          <w:rPr>
            <w:rStyle w:val="af5"/>
            <w:sz w:val="23"/>
            <w:szCs w:val="23"/>
          </w:rPr>
          <w:t>пунктом 4 статьи 21.1</w:t>
        </w:r>
      </w:hyperlink>
      <w:r w:rsidRPr="0046545A">
        <w:rPr>
          <w:sz w:val="23"/>
          <w:szCs w:val="23"/>
        </w:rPr>
        <w:t xml:space="preserve"> Федерального закона </w:t>
      </w:r>
      <w:r w:rsidRPr="009B4E57">
        <w:rPr>
          <w:sz w:val="23"/>
          <w:szCs w:val="23"/>
        </w:rPr>
        <w:t>от 29.11.2001 N 156-ФЗ</w:t>
      </w:r>
      <w:r>
        <w:rPr>
          <w:sz w:val="23"/>
          <w:szCs w:val="23"/>
        </w:rPr>
        <w:t xml:space="preserve"> </w:t>
      </w:r>
      <w:r w:rsidRPr="0046545A">
        <w:rPr>
          <w:sz w:val="23"/>
          <w:szCs w:val="23"/>
        </w:rPr>
        <w:t>"Об инвестиционных фондах"), или в интересах указанных лиц, в части превышения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 пропорционально сумме денежных средств, переданных в оплату инвестиционных паев;</w:t>
      </w:r>
      <w:bookmarkEnd w:id="54"/>
    </w:p>
    <w:p w14:paraId="6A871AB6" w14:textId="77777777" w:rsidR="00EA3FF1" w:rsidRPr="00E6085B" w:rsidRDefault="00EA3FF1" w:rsidP="00EA3FF1">
      <w:pPr>
        <w:pStyle w:val="afc"/>
        <w:ind w:left="567" w:firstLine="0"/>
        <w:rPr>
          <w:sz w:val="23"/>
          <w:szCs w:val="23"/>
        </w:rPr>
      </w:pPr>
      <w:r w:rsidRPr="00E6085B">
        <w:rPr>
          <w:sz w:val="23"/>
          <w:szCs w:val="23"/>
        </w:rPr>
        <w:t>в третью очередь - остальные заявки пропорционально суммам денежных средств, переданных в оплату инвестиционных паев.</w:t>
      </w:r>
    </w:p>
    <w:p w14:paraId="5C18A6DC" w14:textId="77777777" w:rsidR="00EA3FF1" w:rsidRPr="00E6085B" w:rsidRDefault="00EA3FF1" w:rsidP="00EA3FF1">
      <w:pPr>
        <w:autoSpaceDE w:val="0"/>
        <w:autoSpaceDN w:val="0"/>
        <w:adjustRightInd w:val="0"/>
        <w:jc w:val="both"/>
        <w:rPr>
          <w:sz w:val="23"/>
          <w:szCs w:val="23"/>
        </w:rPr>
      </w:pPr>
      <w:r w:rsidRPr="00E6085B">
        <w:rPr>
          <w:sz w:val="23"/>
          <w:szCs w:val="23"/>
        </w:rPr>
        <w:t>6.26.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38C63198" w14:textId="77777777" w:rsidR="00EA3FF1" w:rsidRDefault="00EA3FF1" w:rsidP="00EA3FF1">
      <w:pPr>
        <w:autoSpaceDE w:val="0"/>
        <w:autoSpaceDN w:val="0"/>
        <w:adjustRightInd w:val="0"/>
        <w:jc w:val="both"/>
        <w:rPr>
          <w:sz w:val="23"/>
          <w:szCs w:val="23"/>
        </w:rPr>
      </w:pPr>
      <w:r w:rsidRPr="00E6085B">
        <w:rPr>
          <w:sz w:val="23"/>
          <w:szCs w:val="23"/>
        </w:rPr>
        <w:lastRenderedPageBreak/>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1A93D8F6" w14:textId="363C790D" w:rsidR="00A82F81" w:rsidRDefault="00EA3FF1" w:rsidP="00A82F81">
      <w:pPr>
        <w:autoSpaceDE w:val="0"/>
        <w:autoSpaceDN w:val="0"/>
        <w:jc w:val="both"/>
        <w:rPr>
          <w:sz w:val="23"/>
          <w:szCs w:val="23"/>
        </w:rPr>
      </w:pPr>
      <w:r>
        <w:rPr>
          <w:sz w:val="23"/>
          <w:szCs w:val="23"/>
        </w:rPr>
        <w:t xml:space="preserve">6.27. </w:t>
      </w:r>
      <w:bookmarkStart w:id="55" w:name="_Hlk174529839"/>
      <w:r w:rsidR="00A82F81">
        <w:rPr>
          <w:sz w:val="23"/>
          <w:szCs w:val="23"/>
        </w:rPr>
        <w:t>Принятые заявки на погашение инвестиционных паев удовлетворяются в пределах количества инвестиционных паев, учтенных на лицевом счете лица, подавшего заявку на погашение инвестиционных паев, в реестре владельцев инвестиционных паев.</w:t>
      </w:r>
    </w:p>
    <w:p w14:paraId="34F70253" w14:textId="77777777" w:rsidR="00A82F81" w:rsidRDefault="00A82F81" w:rsidP="00A82F81">
      <w:pPr>
        <w:autoSpaceDE w:val="0"/>
        <w:autoSpaceDN w:val="0"/>
        <w:jc w:val="both"/>
        <w:rPr>
          <w:rFonts w:ascii="Calibri" w:hAnsi="Calibri" w:cs="Calibri"/>
          <w:sz w:val="23"/>
          <w:szCs w:val="23"/>
          <w:lang w:eastAsia="en-US"/>
          <w14:ligatures w14:val="standardContextual"/>
        </w:rPr>
      </w:pPr>
      <w:r>
        <w:rPr>
          <w:sz w:val="23"/>
          <w:szCs w:val="23"/>
        </w:rPr>
        <w:t>Погашение инвестиционных паев осуществляется путем внесения записей по лицевому счету в реестре владельцев инвестиционных паев, срок внесения в реестр владельцев инвестиционных паев записей о погашении инвестиционных паев осуществляется в соответствии с законодательством Российской Федерации об инвестиционных фондах.</w:t>
      </w:r>
    </w:p>
    <w:bookmarkEnd w:id="55"/>
    <w:p w14:paraId="35C9E5F5" w14:textId="77777777" w:rsidR="00EA3FF1" w:rsidRPr="00186749" w:rsidRDefault="00EA3FF1" w:rsidP="00EA3FF1">
      <w:pPr>
        <w:autoSpaceDE w:val="0"/>
        <w:autoSpaceDN w:val="0"/>
        <w:adjustRightInd w:val="0"/>
        <w:jc w:val="both"/>
        <w:rPr>
          <w:sz w:val="23"/>
          <w:szCs w:val="23"/>
        </w:rPr>
      </w:pPr>
      <w:r w:rsidRPr="00186749">
        <w:rPr>
          <w:sz w:val="23"/>
          <w:szCs w:val="23"/>
        </w:rPr>
        <w:t>6.28.</w:t>
      </w:r>
      <w:r>
        <w:rPr>
          <w:sz w:val="23"/>
          <w:szCs w:val="23"/>
        </w:rPr>
        <w:t xml:space="preserve"> </w:t>
      </w:r>
      <w:bookmarkStart w:id="56" w:name="_Hlk174529872"/>
      <w:r>
        <w:rPr>
          <w:sz w:val="23"/>
          <w:szCs w:val="23"/>
        </w:rPr>
        <w:t>Д</w:t>
      </w:r>
      <w:r w:rsidRPr="00960E59">
        <w:rPr>
          <w:sz w:val="23"/>
          <w:szCs w:val="23"/>
        </w:rPr>
        <w:t>енежные средства, переданные в оплату инвестиционных паев, выдаваемых при досрочном погашении инвестиционных паев, после завершения (окончания) формирования фонда включаются в состав фонда</w:t>
      </w:r>
      <w:r w:rsidRPr="00186749">
        <w:t xml:space="preserve"> </w:t>
      </w:r>
      <w:r>
        <w:t>п</w:t>
      </w:r>
      <w:r w:rsidRPr="00186749">
        <w:rPr>
          <w:sz w:val="23"/>
          <w:szCs w:val="23"/>
        </w:rPr>
        <w:t>ри одновременном наступлении (соблюдении)</w:t>
      </w:r>
      <w:r>
        <w:rPr>
          <w:sz w:val="23"/>
          <w:szCs w:val="23"/>
        </w:rPr>
        <w:t xml:space="preserve"> следующих условий: </w:t>
      </w:r>
    </w:p>
    <w:p w14:paraId="1D87C2AB" w14:textId="77777777" w:rsidR="00EA3FF1" w:rsidRPr="00186749" w:rsidRDefault="00EA3FF1" w:rsidP="00EA3FF1">
      <w:pPr>
        <w:autoSpaceDE w:val="0"/>
        <w:autoSpaceDN w:val="0"/>
        <w:adjustRightInd w:val="0"/>
        <w:jc w:val="both"/>
        <w:rPr>
          <w:sz w:val="23"/>
          <w:szCs w:val="23"/>
        </w:rPr>
      </w:pPr>
      <w:r w:rsidRPr="00186749">
        <w:rPr>
          <w:sz w:val="23"/>
          <w:szCs w:val="23"/>
        </w:rPr>
        <w:t>- 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7C43EBB7" w14:textId="77777777" w:rsidR="00EA3FF1" w:rsidRDefault="00EA3FF1" w:rsidP="00EA3FF1">
      <w:pPr>
        <w:autoSpaceDE w:val="0"/>
        <w:autoSpaceDN w:val="0"/>
        <w:adjustRightInd w:val="0"/>
        <w:jc w:val="both"/>
        <w:rPr>
          <w:sz w:val="23"/>
          <w:szCs w:val="23"/>
        </w:rPr>
      </w:pPr>
      <w:r w:rsidRPr="00186749">
        <w:rPr>
          <w:sz w:val="23"/>
          <w:szCs w:val="23"/>
        </w:rPr>
        <w:t>-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54B6C444" w14:textId="77777777" w:rsidR="00EA3FF1" w:rsidRDefault="00EA3FF1" w:rsidP="00EA3FF1">
      <w:pPr>
        <w:autoSpaceDE w:val="0"/>
        <w:autoSpaceDN w:val="0"/>
        <w:adjustRightInd w:val="0"/>
        <w:jc w:val="both"/>
        <w:rPr>
          <w:sz w:val="23"/>
          <w:szCs w:val="23"/>
        </w:rPr>
      </w:pPr>
      <w:r>
        <w:rPr>
          <w:sz w:val="23"/>
          <w:szCs w:val="23"/>
        </w:rPr>
        <w:t xml:space="preserve">- </w:t>
      </w:r>
      <w:r w:rsidRPr="00053FBD">
        <w:rPr>
          <w:sz w:val="23"/>
          <w:szCs w:val="23"/>
        </w:rPr>
        <w:t>выдача инвестиционных паев не приостановлена</w:t>
      </w:r>
      <w:r>
        <w:rPr>
          <w:sz w:val="23"/>
          <w:szCs w:val="23"/>
        </w:rPr>
        <w:t>;</w:t>
      </w:r>
    </w:p>
    <w:p w14:paraId="0294370E" w14:textId="77777777" w:rsidR="00EA3FF1" w:rsidRDefault="00EA3FF1" w:rsidP="00EA3FF1">
      <w:pPr>
        <w:autoSpaceDE w:val="0"/>
        <w:autoSpaceDN w:val="0"/>
        <w:adjustRightInd w:val="0"/>
        <w:jc w:val="both"/>
        <w:rPr>
          <w:sz w:val="23"/>
          <w:szCs w:val="23"/>
        </w:rPr>
      </w:pPr>
      <w:r>
        <w:rPr>
          <w:sz w:val="23"/>
          <w:szCs w:val="23"/>
        </w:rPr>
        <w:t xml:space="preserve">- </w:t>
      </w:r>
      <w:r w:rsidRPr="00022720">
        <w:rPr>
          <w:sz w:val="23"/>
          <w:szCs w:val="23"/>
        </w:rPr>
        <w:t>основания для прекращения фонда отсутствуют;</w:t>
      </w:r>
    </w:p>
    <w:p w14:paraId="0B10B91B" w14:textId="77777777" w:rsidR="00EA3FF1" w:rsidRPr="00022720" w:rsidRDefault="00EA3FF1" w:rsidP="00EA3FF1">
      <w:pPr>
        <w:autoSpaceDE w:val="0"/>
        <w:autoSpaceDN w:val="0"/>
        <w:adjustRightInd w:val="0"/>
        <w:jc w:val="both"/>
        <w:rPr>
          <w:sz w:val="23"/>
          <w:szCs w:val="23"/>
        </w:rPr>
      </w:pPr>
      <w:r>
        <w:rPr>
          <w:sz w:val="23"/>
          <w:szCs w:val="23"/>
        </w:rPr>
        <w:t xml:space="preserve">- </w:t>
      </w:r>
      <w:r w:rsidRPr="00022720">
        <w:rPr>
          <w:sz w:val="23"/>
          <w:szCs w:val="23"/>
        </w:rPr>
        <w:t>срок приема заявок на приобретение инвестиционных паев истек;</w:t>
      </w:r>
    </w:p>
    <w:bookmarkEnd w:id="56"/>
    <w:p w14:paraId="1B99E9F3" w14:textId="77777777" w:rsidR="00966FAC" w:rsidRPr="00E6085B" w:rsidRDefault="00966FAC" w:rsidP="00A02A68">
      <w:pPr>
        <w:autoSpaceDE w:val="0"/>
        <w:autoSpaceDN w:val="0"/>
        <w:adjustRightInd w:val="0"/>
        <w:ind w:left="1080"/>
        <w:jc w:val="center"/>
        <w:outlineLvl w:val="2"/>
        <w:rPr>
          <w:b/>
          <w:bCs/>
          <w:i/>
          <w:iCs/>
          <w:sz w:val="23"/>
          <w:szCs w:val="23"/>
        </w:rPr>
      </w:pPr>
    </w:p>
    <w:p w14:paraId="7AB0CF07" w14:textId="77777777" w:rsidR="00AB5E2E" w:rsidRPr="00E6085B" w:rsidRDefault="00C352D3" w:rsidP="00A02A68">
      <w:pPr>
        <w:autoSpaceDE w:val="0"/>
        <w:autoSpaceDN w:val="0"/>
        <w:adjustRightInd w:val="0"/>
        <w:ind w:left="1080"/>
        <w:jc w:val="center"/>
        <w:outlineLvl w:val="2"/>
        <w:rPr>
          <w:sz w:val="23"/>
          <w:szCs w:val="23"/>
        </w:rPr>
      </w:pPr>
      <w:r w:rsidRPr="00E6085B">
        <w:rPr>
          <w:b/>
          <w:bCs/>
          <w:i/>
          <w:iCs/>
          <w:sz w:val="23"/>
          <w:szCs w:val="23"/>
        </w:rPr>
        <w:t>Выдача дополнительных инвестиционных паев</w:t>
      </w:r>
    </w:p>
    <w:p w14:paraId="6C034699" w14:textId="77777777" w:rsidR="00EA3FF1" w:rsidRPr="00E6085B" w:rsidRDefault="00EA3FF1" w:rsidP="00EA3FF1">
      <w:pPr>
        <w:autoSpaceDE w:val="0"/>
        <w:autoSpaceDN w:val="0"/>
        <w:adjustRightInd w:val="0"/>
        <w:jc w:val="both"/>
        <w:rPr>
          <w:sz w:val="23"/>
          <w:szCs w:val="23"/>
        </w:rPr>
      </w:pPr>
      <w:r w:rsidRPr="00E6085B">
        <w:rPr>
          <w:sz w:val="23"/>
          <w:szCs w:val="23"/>
        </w:rPr>
        <w:t>6.</w:t>
      </w:r>
      <w:r>
        <w:rPr>
          <w:sz w:val="23"/>
          <w:szCs w:val="23"/>
        </w:rPr>
        <w:t>29</w:t>
      </w:r>
      <w:r w:rsidRPr="00E6085B">
        <w:rPr>
          <w:sz w:val="23"/>
          <w:szCs w:val="23"/>
        </w:rPr>
        <w:t>. 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54B85856" w14:textId="77777777" w:rsidR="00EA3FF1" w:rsidRPr="00E6085B" w:rsidRDefault="00EA3FF1" w:rsidP="00EA3FF1">
      <w:pPr>
        <w:pStyle w:val="afc"/>
        <w:ind w:left="567" w:firstLine="0"/>
        <w:rPr>
          <w:sz w:val="23"/>
          <w:szCs w:val="23"/>
        </w:rPr>
      </w:pPr>
      <w:r w:rsidRPr="00E6085B">
        <w:rPr>
          <w:sz w:val="23"/>
          <w:szCs w:val="23"/>
        </w:rPr>
        <w:t>1) максимальное количество выдаваемых дополнительных инвестиционных паев;</w:t>
      </w:r>
    </w:p>
    <w:p w14:paraId="3F21C5B7" w14:textId="77777777" w:rsidR="00EA3FF1" w:rsidRPr="00E6085B" w:rsidRDefault="00EA3FF1" w:rsidP="00EA3FF1">
      <w:pPr>
        <w:pStyle w:val="afc"/>
        <w:ind w:left="567" w:firstLine="0"/>
        <w:rPr>
          <w:sz w:val="23"/>
          <w:szCs w:val="23"/>
        </w:rPr>
      </w:pPr>
      <w:r w:rsidRPr="00E6085B">
        <w:rPr>
          <w:sz w:val="23"/>
          <w:szCs w:val="23"/>
        </w:rPr>
        <w:t>2) имущество, которое может быть передано в оплату выдаваемых дополнительных инвестиционных паев;</w:t>
      </w:r>
    </w:p>
    <w:p w14:paraId="0DAADB98" w14:textId="77777777" w:rsidR="00EA3FF1" w:rsidRPr="00E6085B" w:rsidRDefault="00EA3FF1" w:rsidP="00EA3FF1">
      <w:pPr>
        <w:jc w:val="both"/>
        <w:rPr>
          <w:sz w:val="23"/>
          <w:szCs w:val="23"/>
        </w:rPr>
      </w:pPr>
      <w:r w:rsidRPr="00E6085B">
        <w:rPr>
          <w:sz w:val="23"/>
          <w:szCs w:val="23"/>
        </w:rPr>
        <w:t xml:space="preserve">Указанную информацию Управляющая компания раскрывает в сети Интернет на сайте </w:t>
      </w:r>
      <w:hyperlink r:id="rId13" w:history="1">
        <w:r w:rsidRPr="00E6085B">
          <w:rPr>
            <w:rStyle w:val="af5"/>
            <w:sz w:val="23"/>
            <w:szCs w:val="23"/>
          </w:rPr>
          <w:t>http://www.reserv-am.ru</w:t>
        </w:r>
      </w:hyperlink>
      <w:r w:rsidRPr="00E6085B">
        <w:rPr>
          <w:sz w:val="23"/>
          <w:szCs w:val="23"/>
        </w:rPr>
        <w:t>.</w:t>
      </w:r>
    </w:p>
    <w:p w14:paraId="6EB70F16" w14:textId="77777777" w:rsidR="00EA3FF1" w:rsidRPr="00E6085B" w:rsidRDefault="00EA3FF1" w:rsidP="00EA3FF1">
      <w:pPr>
        <w:autoSpaceDE w:val="0"/>
        <w:autoSpaceDN w:val="0"/>
        <w:adjustRightInd w:val="0"/>
        <w:jc w:val="both"/>
        <w:rPr>
          <w:sz w:val="23"/>
          <w:szCs w:val="23"/>
        </w:rPr>
      </w:pPr>
      <w:r w:rsidRPr="00E6085B">
        <w:rPr>
          <w:sz w:val="23"/>
          <w:szCs w:val="23"/>
        </w:rPr>
        <w:t>6.</w:t>
      </w:r>
      <w:r>
        <w:rPr>
          <w:sz w:val="23"/>
          <w:szCs w:val="23"/>
        </w:rPr>
        <w:t>30</w:t>
      </w:r>
      <w:r w:rsidRPr="00E6085B">
        <w:rPr>
          <w:sz w:val="23"/>
          <w:szCs w:val="23"/>
        </w:rPr>
        <w:t>. Прием заявок на приобретение дополнительных инвестиционных паев осуществляется в течение 3 (Трех) рабочих дней, но не более 1 (Одного) месяца со дня начала срока приема заявок, указанного в сообщении о начале срока приема заявок на приобретение дополнительных инвестиционных паев.</w:t>
      </w:r>
    </w:p>
    <w:p w14:paraId="7FCABA05" w14:textId="77777777" w:rsidR="00EA3FF1" w:rsidRPr="00E6085B" w:rsidRDefault="00EA3FF1" w:rsidP="00EA3FF1">
      <w:pPr>
        <w:autoSpaceDE w:val="0"/>
        <w:autoSpaceDN w:val="0"/>
        <w:adjustRightInd w:val="0"/>
        <w:jc w:val="both"/>
        <w:rPr>
          <w:sz w:val="23"/>
          <w:szCs w:val="23"/>
        </w:rPr>
      </w:pPr>
      <w:r w:rsidRPr="00E6085B">
        <w:rPr>
          <w:sz w:val="23"/>
          <w:szCs w:val="23"/>
        </w:rPr>
        <w:t>6.</w:t>
      </w:r>
      <w:r>
        <w:rPr>
          <w:sz w:val="23"/>
          <w:szCs w:val="23"/>
        </w:rPr>
        <w:t>31</w:t>
      </w:r>
      <w:r w:rsidRPr="00E6085B">
        <w:rPr>
          <w:sz w:val="23"/>
          <w:szCs w:val="23"/>
        </w:rPr>
        <w:t xml:space="preserve">. </w:t>
      </w:r>
      <w:bookmarkStart w:id="57" w:name="_Hlk174529994"/>
      <w:r>
        <w:rPr>
          <w:sz w:val="23"/>
          <w:szCs w:val="23"/>
        </w:rPr>
        <w:t>У</w:t>
      </w:r>
      <w:r w:rsidRPr="00DF2E1D">
        <w:rPr>
          <w:sz w:val="23"/>
          <w:szCs w:val="23"/>
        </w:rPr>
        <w:t>правляющая компания раскрывает информацию о расчетной стоимости инвестиционного пая на последний рабочий день срока приема заявок на приобретение дополнительных инвестиционных паев, а также, в случае если в соответствии с правилами в оплату дополнительных инвестиционных паев, кроме денежных средств, может быть передано иное имущество, информацию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bookmarkEnd w:id="57"/>
    </w:p>
    <w:p w14:paraId="1F4F5BE9" w14:textId="77777777" w:rsidR="00EA3FF1" w:rsidRPr="00E6085B" w:rsidRDefault="00EA3FF1" w:rsidP="00EA3FF1">
      <w:pPr>
        <w:jc w:val="both"/>
        <w:rPr>
          <w:sz w:val="23"/>
          <w:szCs w:val="23"/>
        </w:rPr>
      </w:pPr>
      <w:r w:rsidRPr="00E6085B">
        <w:rPr>
          <w:sz w:val="23"/>
          <w:szCs w:val="23"/>
        </w:rPr>
        <w:t xml:space="preserve">Указанную информацию Управляющая компания раскрывает в сети Интернет на сайте </w:t>
      </w:r>
      <w:hyperlink r:id="rId14" w:history="1">
        <w:r w:rsidRPr="00E6085B">
          <w:rPr>
            <w:rStyle w:val="af5"/>
            <w:sz w:val="23"/>
            <w:szCs w:val="23"/>
          </w:rPr>
          <w:t>http://www.reserv-am.ru</w:t>
        </w:r>
      </w:hyperlink>
      <w:r w:rsidRPr="00E6085B">
        <w:rPr>
          <w:sz w:val="23"/>
          <w:szCs w:val="23"/>
        </w:rPr>
        <w:t>.</w:t>
      </w:r>
    </w:p>
    <w:p w14:paraId="4285CA7E" w14:textId="77777777" w:rsidR="00EA3FF1" w:rsidRPr="00E6085B" w:rsidRDefault="00EA3FF1" w:rsidP="00EA3FF1">
      <w:pPr>
        <w:jc w:val="both"/>
        <w:rPr>
          <w:sz w:val="23"/>
          <w:szCs w:val="23"/>
        </w:rPr>
      </w:pPr>
      <w:r w:rsidRPr="00E6085B">
        <w:rPr>
          <w:sz w:val="23"/>
          <w:szCs w:val="23"/>
        </w:rPr>
        <w:t>6.3</w:t>
      </w:r>
      <w:r>
        <w:rPr>
          <w:sz w:val="23"/>
          <w:szCs w:val="23"/>
        </w:rPr>
        <w:t>2</w:t>
      </w:r>
      <w:r w:rsidRPr="00E6085B">
        <w:rPr>
          <w:sz w:val="23"/>
          <w:szCs w:val="23"/>
        </w:rPr>
        <w:t>.</w:t>
      </w:r>
      <w:r>
        <w:rPr>
          <w:sz w:val="23"/>
          <w:szCs w:val="23"/>
        </w:rPr>
        <w:t xml:space="preserve"> </w:t>
      </w:r>
      <w:bookmarkStart w:id="58" w:name="_Hlk174530070"/>
      <w:r>
        <w:rPr>
          <w:sz w:val="23"/>
          <w:szCs w:val="23"/>
        </w:rPr>
        <w:t>У</w:t>
      </w:r>
      <w:r w:rsidRPr="00F14A6A">
        <w:rPr>
          <w:sz w:val="23"/>
          <w:szCs w:val="23"/>
        </w:rPr>
        <w:t>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и о сроке оплаты указанных инвестиционных паев в случае, если в соответствии с правилами в оплату дополнительных инвестиционных паев, кроме денежных средств, может быть передано иное имущество.</w:t>
      </w:r>
      <w:bookmarkEnd w:id="58"/>
    </w:p>
    <w:p w14:paraId="21B61D3D" w14:textId="77777777" w:rsidR="00EA3FF1" w:rsidRDefault="00EA3FF1" w:rsidP="00EA3FF1">
      <w:pPr>
        <w:autoSpaceDE w:val="0"/>
        <w:autoSpaceDN w:val="0"/>
        <w:adjustRightInd w:val="0"/>
        <w:jc w:val="both"/>
        <w:rPr>
          <w:sz w:val="23"/>
          <w:szCs w:val="23"/>
        </w:rPr>
      </w:pPr>
      <w:r w:rsidRPr="00E6085B">
        <w:rPr>
          <w:sz w:val="23"/>
          <w:szCs w:val="23"/>
        </w:rPr>
        <w:t xml:space="preserve">Указанную информацию Управляющая компания раскрывает в сети Интернет на сайте </w:t>
      </w:r>
      <w:hyperlink r:id="rId15" w:history="1">
        <w:r w:rsidRPr="00E6085B">
          <w:rPr>
            <w:rStyle w:val="af5"/>
            <w:sz w:val="23"/>
            <w:szCs w:val="23"/>
          </w:rPr>
          <w:t>http://www.reserv-am.ru</w:t>
        </w:r>
      </w:hyperlink>
      <w:r w:rsidRPr="00E6085B">
        <w:rPr>
          <w:sz w:val="23"/>
          <w:szCs w:val="23"/>
        </w:rPr>
        <w:t>.</w:t>
      </w:r>
    </w:p>
    <w:p w14:paraId="628C825A" w14:textId="77777777" w:rsidR="00EA3FF1" w:rsidRPr="00E6085B" w:rsidRDefault="00EA3FF1" w:rsidP="00EA3FF1">
      <w:pPr>
        <w:autoSpaceDE w:val="0"/>
        <w:autoSpaceDN w:val="0"/>
        <w:adjustRightInd w:val="0"/>
        <w:jc w:val="both"/>
        <w:rPr>
          <w:sz w:val="23"/>
          <w:szCs w:val="23"/>
          <w:lang w:eastAsia="en-US"/>
        </w:rPr>
      </w:pPr>
      <w:r w:rsidRPr="00E6085B">
        <w:rPr>
          <w:sz w:val="23"/>
          <w:szCs w:val="23"/>
          <w:lang w:eastAsia="en-US"/>
        </w:rPr>
        <w:t>6.3</w:t>
      </w:r>
      <w:r>
        <w:rPr>
          <w:sz w:val="23"/>
          <w:szCs w:val="23"/>
          <w:lang w:eastAsia="en-US"/>
        </w:rPr>
        <w:t>3</w:t>
      </w:r>
      <w:r w:rsidRPr="00E6085B">
        <w:rPr>
          <w:sz w:val="23"/>
          <w:szCs w:val="23"/>
          <w:lang w:eastAsia="en-US"/>
        </w:rPr>
        <w:t>. 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14:paraId="4371A4B1" w14:textId="77777777" w:rsidR="00EA3FF1" w:rsidRPr="00E6085B" w:rsidRDefault="00EA3FF1" w:rsidP="00EA3FF1">
      <w:pPr>
        <w:autoSpaceDE w:val="0"/>
        <w:autoSpaceDN w:val="0"/>
        <w:adjustRightInd w:val="0"/>
        <w:jc w:val="both"/>
        <w:rPr>
          <w:sz w:val="23"/>
          <w:szCs w:val="23"/>
          <w:lang w:eastAsia="en-US"/>
        </w:rPr>
      </w:pPr>
      <w:r w:rsidRPr="00E6085B">
        <w:rPr>
          <w:sz w:val="23"/>
          <w:szCs w:val="23"/>
          <w:lang w:eastAsia="en-US"/>
        </w:rPr>
        <w:lastRenderedPageBreak/>
        <w:t>6.3</w:t>
      </w:r>
      <w:r>
        <w:rPr>
          <w:sz w:val="23"/>
          <w:szCs w:val="23"/>
          <w:lang w:eastAsia="en-US"/>
        </w:rPr>
        <w:t>4</w:t>
      </w:r>
      <w:r w:rsidRPr="00E6085B">
        <w:rPr>
          <w:sz w:val="23"/>
          <w:szCs w:val="23"/>
          <w:lang w:eastAsia="en-US"/>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25 000 000 (Двадцать пять миллионов) рублей.</w:t>
      </w:r>
    </w:p>
    <w:p w14:paraId="79C7E6A6" w14:textId="77777777" w:rsidR="00EA3FF1" w:rsidRPr="00E6085B" w:rsidRDefault="00EA3FF1" w:rsidP="00EA3FF1">
      <w:pPr>
        <w:autoSpaceDE w:val="0"/>
        <w:autoSpaceDN w:val="0"/>
        <w:adjustRightInd w:val="0"/>
        <w:jc w:val="both"/>
        <w:rPr>
          <w:sz w:val="23"/>
          <w:szCs w:val="23"/>
        </w:rPr>
      </w:pPr>
      <w:r w:rsidRPr="00E6085B">
        <w:rPr>
          <w:sz w:val="23"/>
          <w:szCs w:val="23"/>
        </w:rPr>
        <w:t>Условие, предусмотренное настоящим пунктом,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w:t>
      </w:r>
    </w:p>
    <w:p w14:paraId="04E87208" w14:textId="77777777" w:rsidR="00EA3FF1" w:rsidRPr="00E6085B" w:rsidRDefault="00EA3FF1" w:rsidP="00EA3FF1">
      <w:pPr>
        <w:autoSpaceDE w:val="0"/>
        <w:autoSpaceDN w:val="0"/>
        <w:adjustRightInd w:val="0"/>
        <w:jc w:val="both"/>
        <w:rPr>
          <w:sz w:val="23"/>
          <w:szCs w:val="23"/>
        </w:rPr>
      </w:pPr>
      <w:r w:rsidRPr="00E6085B">
        <w:rPr>
          <w:sz w:val="23"/>
          <w:szCs w:val="23"/>
        </w:rPr>
        <w:t>6.3</w:t>
      </w:r>
      <w:r>
        <w:rPr>
          <w:sz w:val="23"/>
          <w:szCs w:val="23"/>
        </w:rPr>
        <w:t>5</w:t>
      </w:r>
      <w:r w:rsidRPr="00E6085B">
        <w:rPr>
          <w:sz w:val="23"/>
          <w:szCs w:val="23"/>
        </w:rPr>
        <w:t>.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646B5CF8" w14:textId="77777777" w:rsidR="00EA3FF1" w:rsidRPr="00E6085B" w:rsidRDefault="00EA3FF1" w:rsidP="00EA3FF1">
      <w:pPr>
        <w:autoSpaceDE w:val="0"/>
        <w:autoSpaceDN w:val="0"/>
        <w:adjustRightInd w:val="0"/>
        <w:jc w:val="both"/>
        <w:rPr>
          <w:sz w:val="23"/>
          <w:szCs w:val="23"/>
        </w:rPr>
      </w:pPr>
      <w:r w:rsidRPr="00E6085B">
        <w:rPr>
          <w:sz w:val="23"/>
          <w:szCs w:val="23"/>
        </w:rPr>
        <w:t>6.3</w:t>
      </w:r>
      <w:r>
        <w:rPr>
          <w:sz w:val="23"/>
          <w:szCs w:val="23"/>
        </w:rPr>
        <w:t>6</w:t>
      </w:r>
      <w:r w:rsidRPr="00E6085B">
        <w:rPr>
          <w:sz w:val="23"/>
          <w:szCs w:val="23"/>
        </w:rPr>
        <w:t>. 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Фонда, или в следующий за этим днем рабочий день.</w:t>
      </w:r>
    </w:p>
    <w:p w14:paraId="05DA7B8D" w14:textId="77777777" w:rsidR="00EA3FF1" w:rsidRPr="00E6085B" w:rsidRDefault="00EA3FF1" w:rsidP="00EA3FF1">
      <w:pPr>
        <w:autoSpaceDE w:val="0"/>
        <w:autoSpaceDN w:val="0"/>
        <w:adjustRightInd w:val="0"/>
        <w:jc w:val="both"/>
        <w:rPr>
          <w:sz w:val="23"/>
          <w:szCs w:val="23"/>
        </w:rPr>
      </w:pPr>
      <w:r w:rsidRPr="00E6085B">
        <w:rPr>
          <w:sz w:val="23"/>
          <w:szCs w:val="23"/>
        </w:rPr>
        <w:t>6.3</w:t>
      </w:r>
      <w:r>
        <w:rPr>
          <w:sz w:val="23"/>
          <w:szCs w:val="23"/>
        </w:rPr>
        <w:t>7</w:t>
      </w:r>
      <w:r w:rsidRPr="00E6085B">
        <w:rPr>
          <w:sz w:val="23"/>
          <w:szCs w:val="23"/>
        </w:rPr>
        <w:t>. Владельцы инвестиционных паев имеют преимущественное право на приобретение дополнительных инвестиционных паев.</w:t>
      </w:r>
    </w:p>
    <w:p w14:paraId="29C28174" w14:textId="77777777" w:rsidR="00EA3FF1" w:rsidRPr="00E6085B" w:rsidRDefault="00EA3FF1" w:rsidP="00EA3FF1">
      <w:pPr>
        <w:autoSpaceDE w:val="0"/>
        <w:autoSpaceDN w:val="0"/>
        <w:adjustRightInd w:val="0"/>
        <w:jc w:val="both"/>
        <w:rPr>
          <w:sz w:val="23"/>
          <w:szCs w:val="23"/>
        </w:rPr>
      </w:pPr>
      <w:r w:rsidRPr="00E6085B">
        <w:rPr>
          <w:sz w:val="23"/>
          <w:szCs w:val="23"/>
        </w:rPr>
        <w:t>6.3</w:t>
      </w:r>
      <w:r>
        <w:rPr>
          <w:sz w:val="23"/>
          <w:szCs w:val="23"/>
        </w:rPr>
        <w:t>8</w:t>
      </w:r>
      <w:r w:rsidRPr="00E6085B">
        <w:rPr>
          <w:sz w:val="23"/>
          <w:szCs w:val="23"/>
        </w:rPr>
        <w:t>. Заявки на приобретение дополнительных инвестиционных паев в целях осуществления преимущественного права, предусмотренного пунктом 6.3</w:t>
      </w:r>
      <w:r>
        <w:rPr>
          <w:sz w:val="23"/>
          <w:szCs w:val="23"/>
        </w:rPr>
        <w:t>7</w:t>
      </w:r>
      <w:r w:rsidRPr="00E6085B">
        <w:rPr>
          <w:sz w:val="23"/>
          <w:szCs w:val="23"/>
        </w:rPr>
        <w:t xml:space="preserve"> настоящих Правил, удовлетворяются в следующей очередности:</w:t>
      </w:r>
    </w:p>
    <w:p w14:paraId="25ECFF95" w14:textId="77777777" w:rsidR="00EA3FF1" w:rsidRPr="00E6085B" w:rsidRDefault="00EA3FF1" w:rsidP="00EA3FF1">
      <w:pPr>
        <w:autoSpaceDE w:val="0"/>
        <w:autoSpaceDN w:val="0"/>
        <w:adjustRightInd w:val="0"/>
        <w:ind w:left="567"/>
        <w:jc w:val="both"/>
        <w:rPr>
          <w:sz w:val="23"/>
          <w:szCs w:val="23"/>
        </w:rPr>
      </w:pPr>
      <w:r w:rsidRPr="00E6085B">
        <w:rPr>
          <w:sz w:val="23"/>
          <w:szCs w:val="23"/>
        </w:rPr>
        <w:t>в первую очередь:</w:t>
      </w:r>
    </w:p>
    <w:p w14:paraId="1015B2B3" w14:textId="77777777" w:rsidR="00EA3FF1" w:rsidRPr="00E6085B" w:rsidRDefault="00EA3FF1" w:rsidP="00EA3FF1">
      <w:pPr>
        <w:autoSpaceDE w:val="0"/>
        <w:autoSpaceDN w:val="0"/>
        <w:adjustRightInd w:val="0"/>
        <w:ind w:left="567"/>
        <w:jc w:val="both"/>
        <w:rPr>
          <w:sz w:val="23"/>
          <w:szCs w:val="23"/>
        </w:rPr>
      </w:pPr>
      <w:r w:rsidRPr="00E6085B">
        <w:rPr>
          <w:sz w:val="23"/>
          <w:szCs w:val="23"/>
        </w:rPr>
        <w:t>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2B754004" w14:textId="77777777" w:rsidR="00EA3FF1" w:rsidRPr="00E6085B" w:rsidRDefault="00EA3FF1" w:rsidP="00EA3FF1">
      <w:pPr>
        <w:autoSpaceDE w:val="0"/>
        <w:autoSpaceDN w:val="0"/>
        <w:adjustRightInd w:val="0"/>
        <w:ind w:left="567"/>
        <w:jc w:val="both"/>
        <w:rPr>
          <w:sz w:val="23"/>
          <w:szCs w:val="23"/>
        </w:rPr>
      </w:pPr>
      <w:r w:rsidRPr="00E6085B">
        <w:rPr>
          <w:sz w:val="23"/>
          <w:szCs w:val="23"/>
        </w:rPr>
        <w:t>во вторую очередь:</w:t>
      </w:r>
    </w:p>
    <w:p w14:paraId="4C259BC4" w14:textId="77777777" w:rsidR="00EA3FF1" w:rsidRPr="00E6085B" w:rsidRDefault="00EA3FF1" w:rsidP="00EA3FF1">
      <w:pPr>
        <w:autoSpaceDE w:val="0"/>
        <w:autoSpaceDN w:val="0"/>
        <w:adjustRightInd w:val="0"/>
        <w:ind w:left="567"/>
        <w:jc w:val="both"/>
        <w:rPr>
          <w:sz w:val="23"/>
          <w:szCs w:val="23"/>
        </w:rPr>
      </w:pPr>
      <w:r w:rsidRPr="00E6085B">
        <w:rPr>
          <w:sz w:val="23"/>
          <w:szCs w:val="23"/>
        </w:rPr>
        <w:t>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59D57E86" w14:textId="77777777" w:rsidR="00EA3FF1" w:rsidRPr="00E6085B" w:rsidRDefault="00EA3FF1" w:rsidP="00EA3FF1">
      <w:pPr>
        <w:autoSpaceDE w:val="0"/>
        <w:autoSpaceDN w:val="0"/>
        <w:adjustRightInd w:val="0"/>
        <w:ind w:left="567"/>
        <w:jc w:val="both"/>
        <w:rPr>
          <w:sz w:val="23"/>
          <w:szCs w:val="23"/>
        </w:rPr>
      </w:pPr>
      <w:r w:rsidRPr="00E6085B">
        <w:rPr>
          <w:sz w:val="23"/>
          <w:szCs w:val="23"/>
        </w:rPr>
        <w:t>в третью очередь:</w:t>
      </w:r>
    </w:p>
    <w:p w14:paraId="6E63D017" w14:textId="77777777" w:rsidR="00EA3FF1" w:rsidRPr="00E6085B" w:rsidRDefault="00EA3FF1" w:rsidP="00EA3FF1">
      <w:pPr>
        <w:autoSpaceDE w:val="0"/>
        <w:autoSpaceDN w:val="0"/>
        <w:adjustRightInd w:val="0"/>
        <w:ind w:left="567"/>
        <w:jc w:val="both"/>
        <w:rPr>
          <w:sz w:val="23"/>
          <w:szCs w:val="23"/>
        </w:rPr>
      </w:pPr>
      <w:r w:rsidRPr="00E6085B">
        <w:rPr>
          <w:sz w:val="23"/>
          <w:szCs w:val="23"/>
        </w:rPr>
        <w:t>остальные заявки пропорционально стоимости имущества, переданного в оплату инвестиционных паев.</w:t>
      </w:r>
    </w:p>
    <w:p w14:paraId="0632F466" w14:textId="77777777" w:rsidR="00EA3FF1" w:rsidRPr="00E6085B" w:rsidRDefault="00EA3FF1" w:rsidP="00EA3FF1">
      <w:pPr>
        <w:autoSpaceDE w:val="0"/>
        <w:autoSpaceDN w:val="0"/>
        <w:adjustRightInd w:val="0"/>
        <w:jc w:val="both"/>
        <w:rPr>
          <w:sz w:val="23"/>
          <w:szCs w:val="23"/>
        </w:rPr>
      </w:pPr>
      <w:r w:rsidRPr="00E6085B">
        <w:rPr>
          <w:sz w:val="23"/>
          <w:szCs w:val="23"/>
        </w:rPr>
        <w:t>6.3</w:t>
      </w:r>
      <w:r>
        <w:rPr>
          <w:sz w:val="23"/>
          <w:szCs w:val="23"/>
        </w:rPr>
        <w:t>9</w:t>
      </w:r>
      <w:r w:rsidRPr="00E6085B">
        <w:rPr>
          <w:sz w:val="23"/>
          <w:szCs w:val="23"/>
        </w:rPr>
        <w:t>. Если иное не предусмотрено пунктом 6.3</w:t>
      </w:r>
      <w:r>
        <w:rPr>
          <w:sz w:val="23"/>
          <w:szCs w:val="23"/>
        </w:rPr>
        <w:t>8</w:t>
      </w:r>
      <w:r w:rsidRPr="00E6085B">
        <w:rPr>
          <w:sz w:val="23"/>
          <w:szCs w:val="23"/>
        </w:rPr>
        <w:t>.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6BD6B236" w14:textId="77777777" w:rsidR="00EA3FF1" w:rsidRDefault="00EA3FF1" w:rsidP="00EA3FF1">
      <w:pPr>
        <w:autoSpaceDE w:val="0"/>
        <w:autoSpaceDN w:val="0"/>
        <w:adjustRightInd w:val="0"/>
        <w:jc w:val="both"/>
        <w:rPr>
          <w:sz w:val="23"/>
          <w:szCs w:val="23"/>
        </w:rPr>
      </w:pPr>
      <w:r w:rsidRPr="00E6085B">
        <w:rPr>
          <w:sz w:val="23"/>
          <w:szCs w:val="23"/>
        </w:rPr>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C3E9E01" w14:textId="77777777" w:rsidR="00FF3EC8" w:rsidRPr="00E6085B" w:rsidRDefault="00FF3EC8" w:rsidP="00EF795E">
      <w:pPr>
        <w:autoSpaceDE w:val="0"/>
        <w:autoSpaceDN w:val="0"/>
        <w:adjustRightInd w:val="0"/>
        <w:outlineLvl w:val="2"/>
        <w:rPr>
          <w:sz w:val="23"/>
          <w:szCs w:val="23"/>
        </w:rPr>
      </w:pPr>
    </w:p>
    <w:p w14:paraId="59404DD9" w14:textId="77777777" w:rsidR="00AB5E2E" w:rsidRPr="00E6085B" w:rsidRDefault="00687226" w:rsidP="00A02A68">
      <w:pPr>
        <w:autoSpaceDE w:val="0"/>
        <w:autoSpaceDN w:val="0"/>
        <w:adjustRightInd w:val="0"/>
        <w:jc w:val="center"/>
        <w:outlineLvl w:val="2"/>
        <w:rPr>
          <w:sz w:val="23"/>
          <w:szCs w:val="23"/>
        </w:rPr>
      </w:pPr>
      <w:r w:rsidRPr="00E6085B">
        <w:rPr>
          <w:b/>
          <w:bCs/>
          <w:i/>
          <w:iCs/>
          <w:sz w:val="23"/>
          <w:szCs w:val="23"/>
        </w:rPr>
        <w:t>Порядок передачи имущества в оплату инвестиционных паев</w:t>
      </w:r>
    </w:p>
    <w:p w14:paraId="12F77499" w14:textId="77777777" w:rsidR="00EA3FF1" w:rsidRPr="00E6085B" w:rsidRDefault="00EA3FF1" w:rsidP="00EA3FF1">
      <w:pPr>
        <w:autoSpaceDE w:val="0"/>
        <w:autoSpaceDN w:val="0"/>
        <w:adjustRightInd w:val="0"/>
        <w:jc w:val="both"/>
        <w:rPr>
          <w:sz w:val="23"/>
          <w:szCs w:val="23"/>
        </w:rPr>
      </w:pPr>
      <w:r w:rsidRPr="00E6085B">
        <w:rPr>
          <w:sz w:val="23"/>
          <w:szCs w:val="23"/>
        </w:rPr>
        <w:t>6.</w:t>
      </w:r>
      <w:r>
        <w:rPr>
          <w:sz w:val="23"/>
          <w:szCs w:val="23"/>
        </w:rPr>
        <w:t>40</w:t>
      </w:r>
      <w:r w:rsidRPr="00E6085B">
        <w:rPr>
          <w:sz w:val="23"/>
          <w:szCs w:val="23"/>
        </w:rPr>
        <w:t>. Денежные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3A40C13D" w14:textId="77777777" w:rsidR="00EA3FF1" w:rsidRPr="00E6085B" w:rsidRDefault="00EA3FF1" w:rsidP="00EA3FF1">
      <w:pPr>
        <w:autoSpaceDE w:val="0"/>
        <w:autoSpaceDN w:val="0"/>
        <w:adjustRightInd w:val="0"/>
        <w:jc w:val="both"/>
        <w:rPr>
          <w:sz w:val="23"/>
          <w:szCs w:val="23"/>
        </w:rPr>
      </w:pPr>
      <w:r w:rsidRPr="00E6085B">
        <w:rPr>
          <w:sz w:val="23"/>
          <w:szCs w:val="23"/>
        </w:rPr>
        <w:t>Передача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w:t>
      </w:r>
    </w:p>
    <w:p w14:paraId="614208B7" w14:textId="77777777" w:rsidR="00EA3FF1" w:rsidRPr="00E6085B" w:rsidRDefault="00EA3FF1" w:rsidP="00EA3FF1">
      <w:pPr>
        <w:autoSpaceDE w:val="0"/>
        <w:autoSpaceDN w:val="0"/>
        <w:adjustRightInd w:val="0"/>
        <w:jc w:val="both"/>
        <w:rPr>
          <w:sz w:val="23"/>
          <w:szCs w:val="23"/>
        </w:rPr>
      </w:pPr>
      <w:r w:rsidRPr="00E6085B">
        <w:rPr>
          <w:sz w:val="23"/>
          <w:szCs w:val="23"/>
        </w:rPr>
        <w:t xml:space="preserve">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 </w:t>
      </w:r>
    </w:p>
    <w:p w14:paraId="3D55403A" w14:textId="77777777" w:rsidR="00EA3FF1" w:rsidRPr="00E6085B" w:rsidRDefault="00EA3FF1" w:rsidP="00EA3FF1">
      <w:pPr>
        <w:autoSpaceDE w:val="0"/>
        <w:autoSpaceDN w:val="0"/>
        <w:adjustRightInd w:val="0"/>
        <w:jc w:val="both"/>
        <w:rPr>
          <w:sz w:val="23"/>
          <w:szCs w:val="23"/>
        </w:rPr>
      </w:pPr>
      <w:r w:rsidRPr="00E6085B">
        <w:rPr>
          <w:sz w:val="23"/>
          <w:szCs w:val="23"/>
        </w:rPr>
        <w:lastRenderedPageBreak/>
        <w:t>Датой передачи недвижимого имущества является дата, указанная в передаточном акте, предусмотренном в абзаце втором настоящего пункта.</w:t>
      </w:r>
    </w:p>
    <w:p w14:paraId="0A8DD28E" w14:textId="77777777" w:rsidR="00EA3FF1" w:rsidRPr="00E6085B" w:rsidRDefault="00EA3FF1" w:rsidP="00EA3FF1">
      <w:pPr>
        <w:autoSpaceDE w:val="0"/>
        <w:autoSpaceDN w:val="0"/>
        <w:adjustRightInd w:val="0"/>
        <w:jc w:val="both"/>
        <w:rPr>
          <w:sz w:val="23"/>
          <w:szCs w:val="23"/>
        </w:rPr>
      </w:pPr>
      <w:r w:rsidRPr="00E6085B">
        <w:rPr>
          <w:sz w:val="23"/>
          <w:szCs w:val="23"/>
        </w:rPr>
        <w:t>6.</w:t>
      </w:r>
      <w:r>
        <w:rPr>
          <w:sz w:val="23"/>
          <w:szCs w:val="23"/>
        </w:rPr>
        <w:t>41</w:t>
      </w:r>
      <w:r w:rsidRPr="00E6085B">
        <w:rPr>
          <w:sz w:val="23"/>
          <w:szCs w:val="23"/>
        </w:rPr>
        <w:t xml:space="preserve">. Стоимость передаваемого в оплату инвестиционных паев недвижимого имущества определяется исходя из его оценочной стоимости, определенной Оценщиками, указанным в пункте </w:t>
      </w:r>
      <w:r w:rsidRPr="005530D6">
        <w:rPr>
          <w:sz w:val="23"/>
          <w:szCs w:val="23"/>
        </w:rPr>
        <w:t>1.11 настоящих Правил, на дату не ранее 6 (Шести) месяцев до даты передачи недвижимого</w:t>
      </w:r>
      <w:r w:rsidRPr="00E6085B">
        <w:rPr>
          <w:sz w:val="23"/>
          <w:szCs w:val="23"/>
        </w:rPr>
        <w:t xml:space="preserve"> имущества в оплату инвестиционных паев.</w:t>
      </w:r>
    </w:p>
    <w:p w14:paraId="7DD3511F" w14:textId="77777777" w:rsidR="00EA3FF1" w:rsidRPr="00E6085B" w:rsidRDefault="00EA3FF1" w:rsidP="00EA3FF1">
      <w:pPr>
        <w:autoSpaceDE w:val="0"/>
        <w:autoSpaceDN w:val="0"/>
        <w:adjustRightInd w:val="0"/>
        <w:jc w:val="both"/>
        <w:rPr>
          <w:sz w:val="23"/>
          <w:szCs w:val="23"/>
        </w:rPr>
      </w:pPr>
      <w:r w:rsidRPr="00E6085B">
        <w:rPr>
          <w:sz w:val="23"/>
          <w:szCs w:val="23"/>
        </w:rPr>
        <w:t>6.4</w:t>
      </w:r>
      <w:r>
        <w:rPr>
          <w:sz w:val="23"/>
          <w:szCs w:val="23"/>
        </w:rPr>
        <w:t>2</w:t>
      </w:r>
      <w:r w:rsidRPr="00E6085B">
        <w:rPr>
          <w:sz w:val="23"/>
          <w:szCs w:val="23"/>
        </w:rPr>
        <w:t>. Оплата инвестиционных паев, выдаваемых при досрочном погашении инвестиционных паев, производится в течение срока приема заявок на приобретение инвестиционных паев.</w:t>
      </w:r>
    </w:p>
    <w:p w14:paraId="2EDC13AA" w14:textId="77777777" w:rsidR="00EA3FF1" w:rsidRPr="00E6085B" w:rsidRDefault="00EA3FF1" w:rsidP="00EA3FF1">
      <w:pPr>
        <w:autoSpaceDE w:val="0"/>
        <w:autoSpaceDN w:val="0"/>
        <w:adjustRightInd w:val="0"/>
        <w:jc w:val="both"/>
        <w:rPr>
          <w:sz w:val="23"/>
          <w:szCs w:val="23"/>
        </w:rPr>
      </w:pPr>
      <w:r w:rsidRPr="00E6085B">
        <w:rPr>
          <w:sz w:val="23"/>
          <w:szCs w:val="23"/>
        </w:rPr>
        <w:t>6.4</w:t>
      </w:r>
      <w:r>
        <w:rPr>
          <w:sz w:val="23"/>
          <w:szCs w:val="23"/>
        </w:rPr>
        <w:t>3</w:t>
      </w:r>
      <w:r w:rsidRPr="00E6085B">
        <w:rPr>
          <w:sz w:val="23"/>
          <w:szCs w:val="23"/>
        </w:rPr>
        <w:t>. Минимальный срок, который может быть установлен для оплаты инвестиционных паев при осуществлении преимущественного права на приобретение дополнительных инвестиционных паев, составляет 3 месяца для передачи в оплату дополнительных инвестиционных паев иного имущества помимо денежных средств.</w:t>
      </w:r>
    </w:p>
    <w:p w14:paraId="4BEB2EE8" w14:textId="77777777" w:rsidR="00EA3FF1" w:rsidRPr="00E6085B" w:rsidRDefault="00EA3FF1" w:rsidP="00EA3FF1">
      <w:pPr>
        <w:autoSpaceDE w:val="0"/>
        <w:autoSpaceDN w:val="0"/>
        <w:adjustRightInd w:val="0"/>
        <w:jc w:val="both"/>
        <w:rPr>
          <w:sz w:val="23"/>
          <w:szCs w:val="23"/>
        </w:rPr>
      </w:pPr>
      <w:r w:rsidRPr="00E6085B">
        <w:rPr>
          <w:sz w:val="23"/>
          <w:szCs w:val="23"/>
        </w:rPr>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p>
    <w:p w14:paraId="1873656E" w14:textId="77777777" w:rsidR="00AB5E2E" w:rsidRPr="00E6085B" w:rsidRDefault="00AB5E2E" w:rsidP="00A02A68">
      <w:pPr>
        <w:autoSpaceDE w:val="0"/>
        <w:autoSpaceDN w:val="0"/>
        <w:adjustRightInd w:val="0"/>
        <w:jc w:val="both"/>
        <w:rPr>
          <w:sz w:val="23"/>
          <w:szCs w:val="23"/>
        </w:rPr>
      </w:pPr>
    </w:p>
    <w:p w14:paraId="1E06FD10" w14:textId="77777777" w:rsidR="00AB5E2E" w:rsidRPr="00E6085B" w:rsidRDefault="00C352D3" w:rsidP="00A02A68">
      <w:pPr>
        <w:autoSpaceDE w:val="0"/>
        <w:autoSpaceDN w:val="0"/>
        <w:adjustRightInd w:val="0"/>
        <w:jc w:val="center"/>
        <w:outlineLvl w:val="2"/>
        <w:rPr>
          <w:sz w:val="23"/>
          <w:szCs w:val="23"/>
        </w:rPr>
      </w:pPr>
      <w:r w:rsidRPr="00E6085B">
        <w:rPr>
          <w:b/>
          <w:bCs/>
          <w:i/>
          <w:iCs/>
          <w:sz w:val="23"/>
          <w:szCs w:val="23"/>
        </w:rPr>
        <w:t>Возврат имущества, переданного в оплату инвестиционных паев</w:t>
      </w:r>
    </w:p>
    <w:p w14:paraId="0D2708F6" w14:textId="77777777" w:rsidR="00EA3FF1" w:rsidRPr="00E6085B" w:rsidRDefault="00EA3FF1" w:rsidP="00EA3FF1">
      <w:pPr>
        <w:jc w:val="both"/>
        <w:rPr>
          <w:sz w:val="23"/>
          <w:szCs w:val="23"/>
          <w:lang w:eastAsia="en-US"/>
        </w:rPr>
      </w:pPr>
      <w:r w:rsidRPr="00E6085B">
        <w:rPr>
          <w:sz w:val="23"/>
          <w:szCs w:val="23"/>
          <w:lang w:eastAsia="en-US"/>
        </w:rPr>
        <w:t>6.4</w:t>
      </w:r>
      <w:r>
        <w:rPr>
          <w:sz w:val="23"/>
          <w:szCs w:val="23"/>
          <w:lang w:eastAsia="en-US"/>
        </w:rPr>
        <w:t>4</w:t>
      </w:r>
      <w:r w:rsidRPr="00E6085B">
        <w:rPr>
          <w:sz w:val="23"/>
          <w:szCs w:val="23"/>
          <w:lang w:eastAsia="en-US"/>
        </w:rPr>
        <w:t>. Управляющая компания возвращает имущество лицу, передавшему его в оплату инвестиционных паев, если:</w:t>
      </w:r>
    </w:p>
    <w:p w14:paraId="2D8F770C" w14:textId="77777777" w:rsidR="00EA3FF1" w:rsidRPr="00E6085B" w:rsidRDefault="00EA3FF1" w:rsidP="00EA3FF1">
      <w:pPr>
        <w:pStyle w:val="afc"/>
        <w:tabs>
          <w:tab w:val="left" w:pos="709"/>
        </w:tabs>
        <w:ind w:left="567" w:firstLine="0"/>
        <w:rPr>
          <w:sz w:val="23"/>
          <w:szCs w:val="23"/>
        </w:rPr>
      </w:pPr>
      <w:bookmarkStart w:id="59" w:name="_Hlk174530522"/>
      <w:r w:rsidRPr="00E6085B">
        <w:rPr>
          <w:sz w:val="23"/>
          <w:szCs w:val="23"/>
        </w:rPr>
        <w:t>1) включение этого имущества в состав Фонда противоречит Федеральному закону "Об инвестиционных фондах", нормативным правовым актам Российской Федерации или настоящим Правилам;</w:t>
      </w:r>
    </w:p>
    <w:p w14:paraId="73D6CB3E" w14:textId="77777777" w:rsidR="00EA3FF1" w:rsidRPr="00E6085B" w:rsidRDefault="00EA3FF1" w:rsidP="00EA3FF1">
      <w:pPr>
        <w:pStyle w:val="afc"/>
        <w:tabs>
          <w:tab w:val="left" w:pos="709"/>
        </w:tabs>
        <w:ind w:left="567" w:firstLine="0"/>
        <w:rPr>
          <w:sz w:val="23"/>
          <w:szCs w:val="23"/>
        </w:rPr>
      </w:pPr>
      <w:r w:rsidRPr="00E6085B">
        <w:rPr>
          <w:sz w:val="23"/>
          <w:szCs w:val="23"/>
        </w:rPr>
        <w:t xml:space="preserve">2) </w:t>
      </w:r>
      <w:r w:rsidRPr="0060357E">
        <w:rPr>
          <w:sz w:val="23"/>
          <w:szCs w:val="23"/>
        </w:rPr>
        <w:t>денежные средства (иное имущество) поступили (поступило) управляющей компании после даты, на которую сумма денежных средств (стоимость имущества), переданных (переданного) в оплату инвестиционных паев, достигла размера, необходимого для их (его) включения в состав фонда при его формировании</w:t>
      </w:r>
      <w:r>
        <w:rPr>
          <w:sz w:val="23"/>
          <w:szCs w:val="23"/>
        </w:rPr>
        <w:t>;</w:t>
      </w:r>
    </w:p>
    <w:p w14:paraId="123FF918" w14:textId="77777777" w:rsidR="00EA3FF1" w:rsidRPr="0060357E" w:rsidRDefault="00EA3FF1" w:rsidP="00EA3FF1">
      <w:pPr>
        <w:pStyle w:val="afc"/>
        <w:tabs>
          <w:tab w:val="left" w:pos="709"/>
        </w:tabs>
        <w:ind w:left="567" w:firstLine="0"/>
        <w:rPr>
          <w:sz w:val="23"/>
          <w:szCs w:val="23"/>
        </w:rPr>
      </w:pPr>
      <w:r>
        <w:rPr>
          <w:sz w:val="23"/>
          <w:szCs w:val="23"/>
        </w:rPr>
        <w:t xml:space="preserve">3) </w:t>
      </w:r>
      <w:r w:rsidRPr="00877E16">
        <w:rPr>
          <w:sz w:val="23"/>
          <w:szCs w:val="23"/>
        </w:rPr>
        <w:t>денежные средства (иное имущество) поступили (поступило) управляющей компании не в течение сроков передачи денежных средств (иного имущества) в оплату инвестиционных паев, предусмотренных правилами</w:t>
      </w:r>
      <w:r>
        <w:rPr>
          <w:sz w:val="23"/>
          <w:szCs w:val="23"/>
        </w:rPr>
        <w:t>.</w:t>
      </w:r>
    </w:p>
    <w:p w14:paraId="1297A1D7" w14:textId="157F1B85" w:rsidR="00EA3FF1" w:rsidRPr="00E6085B" w:rsidRDefault="009E51FA" w:rsidP="00EA3FF1">
      <w:pPr>
        <w:tabs>
          <w:tab w:val="left" w:pos="709"/>
        </w:tabs>
        <w:ind w:left="567"/>
        <w:jc w:val="both"/>
        <w:rPr>
          <w:sz w:val="23"/>
          <w:szCs w:val="23"/>
          <w:lang w:eastAsia="en-US"/>
        </w:rPr>
      </w:pPr>
      <w:r>
        <w:rPr>
          <w:sz w:val="23"/>
          <w:szCs w:val="23"/>
        </w:rPr>
        <w:t>4</w:t>
      </w:r>
      <w:r w:rsidR="00EA3FF1">
        <w:rPr>
          <w:sz w:val="23"/>
          <w:szCs w:val="23"/>
        </w:rPr>
        <w:t xml:space="preserve">) </w:t>
      </w:r>
      <w:r w:rsidR="00EA3FF1" w:rsidRPr="00074274">
        <w:rPr>
          <w:sz w:val="23"/>
          <w:szCs w:val="23"/>
          <w:lang w:eastAsia="en-US"/>
        </w:rPr>
        <w:t>в оплату инвестиционных паев переданы денежные средства (передано иное имущество), сумма которых (стоимость которого) меньше установленной правилами минимальной суммы денежных средств (стоимости имущества), передачей которой в оплату инвестиционных паев обусловлена выдача инвестиционных паев (в случае если правилами установлена указанная минимальная сумма денежных средств (стоимость имущества).</w:t>
      </w:r>
      <w:bookmarkEnd w:id="59"/>
    </w:p>
    <w:p w14:paraId="5E286056" w14:textId="77777777" w:rsidR="00EA3FF1" w:rsidRPr="00E6085B" w:rsidRDefault="00EA3FF1" w:rsidP="00EA3FF1">
      <w:pPr>
        <w:jc w:val="both"/>
        <w:rPr>
          <w:sz w:val="23"/>
          <w:szCs w:val="23"/>
          <w:lang w:eastAsia="en-US"/>
        </w:rPr>
      </w:pPr>
      <w:r w:rsidRPr="00E6085B">
        <w:rPr>
          <w:sz w:val="23"/>
          <w:szCs w:val="23"/>
          <w:lang w:eastAsia="en-US"/>
        </w:rPr>
        <w:t>6.4</w:t>
      </w:r>
      <w:r>
        <w:rPr>
          <w:sz w:val="23"/>
          <w:szCs w:val="23"/>
          <w:lang w:eastAsia="en-US"/>
        </w:rPr>
        <w:t>5</w:t>
      </w:r>
      <w:r w:rsidRPr="00E6085B">
        <w:rPr>
          <w:sz w:val="23"/>
          <w:szCs w:val="23"/>
          <w:lang w:eastAsia="en-US"/>
        </w:rPr>
        <w:t>. Возврат имущества в случаях, предусмотренных пунктом 6.4</w:t>
      </w:r>
      <w:r>
        <w:rPr>
          <w:sz w:val="23"/>
          <w:szCs w:val="23"/>
          <w:lang w:eastAsia="en-US"/>
        </w:rPr>
        <w:t>4</w:t>
      </w:r>
      <w:r w:rsidRPr="00E6085B">
        <w:rPr>
          <w:sz w:val="23"/>
          <w:szCs w:val="23"/>
          <w:lang w:eastAsia="en-US"/>
        </w:rPr>
        <w:t>. настоящих Правил, осуществляется Управляющей компанией в следующие сроки:</w:t>
      </w:r>
    </w:p>
    <w:p w14:paraId="4E04BC07" w14:textId="77777777" w:rsidR="00EA3FF1" w:rsidRPr="00E6085B" w:rsidRDefault="00EA3FF1" w:rsidP="00EA3FF1">
      <w:pPr>
        <w:pStyle w:val="afc"/>
        <w:ind w:left="567" w:firstLine="0"/>
        <w:rPr>
          <w:sz w:val="23"/>
          <w:szCs w:val="23"/>
        </w:rPr>
      </w:pPr>
      <w:r w:rsidRPr="00E6085B">
        <w:rPr>
          <w:sz w:val="23"/>
          <w:szCs w:val="23"/>
        </w:rPr>
        <w:t>1) денежных средств - в течение 5 (Пяти) рабочих дней с даты, когда Управляющая компания узнала или должна была узнать, что указанное имущество не может быть включено в состав Фонда, за исключением случая, предусмотренного пунктом 6.4</w:t>
      </w:r>
      <w:r>
        <w:rPr>
          <w:sz w:val="23"/>
          <w:szCs w:val="23"/>
        </w:rPr>
        <w:t>6</w:t>
      </w:r>
      <w:r w:rsidRPr="00E6085B">
        <w:rPr>
          <w:sz w:val="23"/>
          <w:szCs w:val="23"/>
        </w:rPr>
        <w:t xml:space="preserve"> настоящих Правил;</w:t>
      </w:r>
    </w:p>
    <w:p w14:paraId="26AE2AE4" w14:textId="77777777" w:rsidR="00EA3FF1" w:rsidRPr="00E6085B" w:rsidRDefault="00EA3FF1" w:rsidP="00EA3FF1">
      <w:pPr>
        <w:pStyle w:val="afc"/>
        <w:ind w:left="567" w:firstLine="0"/>
        <w:rPr>
          <w:sz w:val="23"/>
          <w:szCs w:val="23"/>
        </w:rPr>
      </w:pPr>
      <w:r w:rsidRPr="00E6085B">
        <w:rPr>
          <w:sz w:val="23"/>
          <w:szCs w:val="23"/>
        </w:rPr>
        <w:t>2) иного имущества - в течение 3 (Трех) месяцев с даты, когда Управляющая компания узнала или должна была узнать, что указанное имущество не может быть включено в состав Фонда.</w:t>
      </w:r>
    </w:p>
    <w:p w14:paraId="02B03836" w14:textId="77777777" w:rsidR="00EA3FF1" w:rsidRPr="00E6085B" w:rsidRDefault="00EA3FF1" w:rsidP="00EA3FF1">
      <w:pPr>
        <w:jc w:val="both"/>
        <w:rPr>
          <w:sz w:val="23"/>
          <w:szCs w:val="23"/>
          <w:lang w:eastAsia="en-US"/>
        </w:rPr>
      </w:pPr>
      <w:r w:rsidRPr="00E6085B">
        <w:rPr>
          <w:sz w:val="23"/>
          <w:szCs w:val="23"/>
          <w:lang w:eastAsia="en-US"/>
        </w:rPr>
        <w:t>6.4</w:t>
      </w:r>
      <w:r>
        <w:rPr>
          <w:sz w:val="23"/>
          <w:szCs w:val="23"/>
          <w:lang w:eastAsia="en-US"/>
        </w:rPr>
        <w:t>6</w:t>
      </w:r>
      <w:r w:rsidRPr="00E6085B">
        <w:rPr>
          <w:sz w:val="23"/>
          <w:szCs w:val="23"/>
          <w:lang w:eastAsia="en-US"/>
        </w:rPr>
        <w:t xml:space="preserve">. Возврат денежных средств осуществляется управляющей компанией на банковский счет, указанный в заявке на приобретение инвестиционных паев. В случае 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рабочих дней с даты представления соответствующих сведений. 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месяцев с даты, когда она узнала </w:t>
      </w:r>
      <w:r w:rsidRPr="00E6085B">
        <w:rPr>
          <w:sz w:val="23"/>
          <w:szCs w:val="23"/>
          <w:lang w:eastAsia="en-US"/>
        </w:rPr>
        <w:lastRenderedPageBreak/>
        <w:t>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14:paraId="3D6918C1" w14:textId="77777777" w:rsidR="00EA3FF1" w:rsidRPr="00E6085B" w:rsidRDefault="00EA3FF1" w:rsidP="00EA3FF1">
      <w:pPr>
        <w:jc w:val="both"/>
        <w:rPr>
          <w:sz w:val="23"/>
          <w:szCs w:val="23"/>
          <w:lang w:eastAsia="en-US"/>
        </w:rPr>
      </w:pPr>
      <w:r w:rsidRPr="00E6085B">
        <w:rPr>
          <w:sz w:val="23"/>
          <w:szCs w:val="23"/>
          <w:lang w:eastAsia="en-US"/>
        </w:rPr>
        <w:t>При возврате имущества, за исключением денежных средств, управляющая компания в срок не позднее 10 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14:paraId="03E7733E" w14:textId="77777777" w:rsidR="00EA3FF1" w:rsidRDefault="00EA3FF1" w:rsidP="00EA3FF1">
      <w:pPr>
        <w:jc w:val="both"/>
        <w:rPr>
          <w:sz w:val="23"/>
          <w:szCs w:val="23"/>
          <w:lang w:eastAsia="en-US"/>
        </w:rPr>
      </w:pPr>
      <w:r w:rsidRPr="00E6085B">
        <w:rPr>
          <w:sz w:val="23"/>
          <w:szCs w:val="23"/>
          <w:lang w:eastAsia="en-US"/>
        </w:rPr>
        <w:t>В случае возврата имущества, переданного в оплату инвестиционных паев, полученные от этого имущества доходы подлежат возврату в порядке и сроки, которые предусмотрены пунктом 6.4</w:t>
      </w:r>
      <w:r>
        <w:rPr>
          <w:sz w:val="23"/>
          <w:szCs w:val="23"/>
          <w:lang w:eastAsia="en-US"/>
        </w:rPr>
        <w:t>5</w:t>
      </w:r>
      <w:r w:rsidRPr="00E6085B">
        <w:rPr>
          <w:sz w:val="23"/>
          <w:szCs w:val="23"/>
          <w:lang w:eastAsia="en-US"/>
        </w:rPr>
        <w:t>. настоящих Правил и настоящим пунктом, а если доходы получены после возврата имущества, - не позднее 5 рабочих дней с даты их получения.</w:t>
      </w:r>
    </w:p>
    <w:p w14:paraId="613CD4CF" w14:textId="77777777" w:rsidR="00EA3FF1" w:rsidRDefault="00EA3FF1" w:rsidP="00A02A68">
      <w:pPr>
        <w:autoSpaceDE w:val="0"/>
        <w:autoSpaceDN w:val="0"/>
        <w:adjustRightInd w:val="0"/>
        <w:jc w:val="center"/>
        <w:outlineLvl w:val="2"/>
        <w:rPr>
          <w:b/>
          <w:bCs/>
          <w:i/>
          <w:iCs/>
          <w:sz w:val="23"/>
          <w:szCs w:val="23"/>
        </w:rPr>
      </w:pPr>
    </w:p>
    <w:p w14:paraId="75BCE762" w14:textId="77777777" w:rsidR="00AB5E2E" w:rsidRPr="00E6085B" w:rsidRDefault="00C352D3" w:rsidP="00A02A68">
      <w:pPr>
        <w:autoSpaceDE w:val="0"/>
        <w:autoSpaceDN w:val="0"/>
        <w:adjustRightInd w:val="0"/>
        <w:jc w:val="center"/>
        <w:outlineLvl w:val="2"/>
        <w:rPr>
          <w:sz w:val="23"/>
          <w:szCs w:val="23"/>
        </w:rPr>
      </w:pPr>
      <w:r w:rsidRPr="00E6085B">
        <w:rPr>
          <w:b/>
          <w:bCs/>
          <w:i/>
          <w:iCs/>
          <w:sz w:val="23"/>
          <w:szCs w:val="23"/>
        </w:rPr>
        <w:t>Включение имущества в состав Фонда</w:t>
      </w:r>
    </w:p>
    <w:p w14:paraId="6B0580CD" w14:textId="77777777" w:rsidR="00EA3FF1" w:rsidRPr="00E6085B" w:rsidRDefault="00EA3FF1" w:rsidP="00EA3FF1">
      <w:pPr>
        <w:jc w:val="both"/>
        <w:rPr>
          <w:sz w:val="23"/>
          <w:szCs w:val="23"/>
          <w:lang w:eastAsia="en-US"/>
        </w:rPr>
      </w:pPr>
      <w:r w:rsidRPr="00E6085B">
        <w:rPr>
          <w:sz w:val="23"/>
          <w:szCs w:val="23"/>
          <w:lang w:eastAsia="en-US"/>
        </w:rPr>
        <w:t>6.4</w:t>
      </w:r>
      <w:r>
        <w:rPr>
          <w:sz w:val="23"/>
          <w:szCs w:val="23"/>
          <w:lang w:eastAsia="en-US"/>
        </w:rPr>
        <w:t>7</w:t>
      </w:r>
      <w:r w:rsidRPr="00E6085B">
        <w:rPr>
          <w:sz w:val="23"/>
          <w:szCs w:val="23"/>
          <w:lang w:eastAsia="en-US"/>
        </w:rPr>
        <w:t>. Имущество, переданное в оплату инвестиционных паев при формировании Фонда, включается в состав Фонда только при соблюдении всех следующих условий:</w:t>
      </w:r>
    </w:p>
    <w:p w14:paraId="4D2B2F62" w14:textId="77777777" w:rsidR="00EA3FF1" w:rsidRPr="00E6085B" w:rsidRDefault="00EA3FF1" w:rsidP="00EA3FF1">
      <w:pPr>
        <w:pStyle w:val="afc"/>
        <w:ind w:left="567" w:firstLine="0"/>
        <w:rPr>
          <w:sz w:val="23"/>
          <w:szCs w:val="23"/>
        </w:rPr>
      </w:pPr>
      <w:bookmarkStart w:id="60" w:name="_Hlk174530883"/>
      <w:r w:rsidRPr="00E6085B">
        <w:rPr>
          <w:sz w:val="23"/>
          <w:szCs w:val="23"/>
        </w:rP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CC5A6A2" w14:textId="77777777" w:rsidR="00EA3FF1" w:rsidRPr="00E6085B" w:rsidRDefault="00EA3FF1" w:rsidP="00EA3FF1">
      <w:pPr>
        <w:pStyle w:val="afc"/>
        <w:ind w:left="567" w:firstLine="0"/>
        <w:rPr>
          <w:sz w:val="23"/>
          <w:szCs w:val="23"/>
        </w:rPr>
      </w:pPr>
      <w:r w:rsidRPr="00E6085B">
        <w:rPr>
          <w:sz w:val="23"/>
          <w:szCs w:val="23"/>
        </w:rPr>
        <w:t>2) если имущество, переданное в оплату инвестиционных паев согласно указанным заявкам, поступило Управляющей компании;</w:t>
      </w:r>
    </w:p>
    <w:p w14:paraId="15965B23" w14:textId="77777777" w:rsidR="00EA3FF1" w:rsidRPr="00E6085B" w:rsidRDefault="00EA3FF1" w:rsidP="00EA3FF1">
      <w:pPr>
        <w:pStyle w:val="afc"/>
        <w:ind w:left="567" w:firstLine="0"/>
        <w:rPr>
          <w:sz w:val="23"/>
          <w:szCs w:val="23"/>
        </w:rPr>
      </w:pPr>
      <w:r w:rsidRPr="00E6085B">
        <w:rPr>
          <w:sz w:val="23"/>
          <w:szCs w:val="23"/>
        </w:rPr>
        <w:t>3) если получено согласие Специализированного депозитария на включение в состав Фонда имущества, не являющегося денежными средствами;</w:t>
      </w:r>
    </w:p>
    <w:p w14:paraId="44330FBA" w14:textId="77777777" w:rsidR="00EA3FF1" w:rsidRPr="00E6085B" w:rsidRDefault="00EA3FF1" w:rsidP="00EA3FF1">
      <w:pPr>
        <w:pStyle w:val="afc"/>
        <w:ind w:left="567" w:firstLine="0"/>
        <w:rPr>
          <w:sz w:val="23"/>
          <w:szCs w:val="23"/>
        </w:rPr>
      </w:pPr>
      <w:r w:rsidRPr="00E6085B">
        <w:rPr>
          <w:sz w:val="23"/>
          <w:szCs w:val="23"/>
        </w:rPr>
        <w:t>4) если стоимость имущества, переданного в оплату инвестиционных паев, достигла размера, необходимого для завершения (окончания) формирования Фонда.</w:t>
      </w:r>
    </w:p>
    <w:p w14:paraId="75EF2D61" w14:textId="77777777" w:rsidR="00EA3FF1" w:rsidRPr="00E6085B" w:rsidRDefault="00EA3FF1" w:rsidP="00EA3FF1">
      <w:pPr>
        <w:jc w:val="both"/>
        <w:rPr>
          <w:sz w:val="23"/>
          <w:szCs w:val="23"/>
          <w:lang w:eastAsia="en-US"/>
        </w:rPr>
      </w:pPr>
      <w:r w:rsidRPr="00E6085B">
        <w:rPr>
          <w:sz w:val="23"/>
          <w:szCs w:val="23"/>
          <w:lang w:eastAsia="en-US"/>
        </w:rPr>
        <w:t>6.4</w:t>
      </w:r>
      <w:r>
        <w:rPr>
          <w:sz w:val="23"/>
          <w:szCs w:val="23"/>
          <w:lang w:eastAsia="en-US"/>
        </w:rPr>
        <w:t>8</w:t>
      </w:r>
      <w:r w:rsidRPr="00E6085B">
        <w:rPr>
          <w:sz w:val="23"/>
          <w:szCs w:val="23"/>
          <w:lang w:eastAsia="en-US"/>
        </w:rPr>
        <w:t>. Имущество, переданное в оплату инвестиционных паев при выдаче инвестиционных паев после завершения (окончания) формирования Фонда, включается в состав Фонда только при соблюдении всех следующих условий:</w:t>
      </w:r>
    </w:p>
    <w:p w14:paraId="73ACE822" w14:textId="77777777" w:rsidR="00EA3FF1" w:rsidRPr="00E6085B" w:rsidRDefault="00EA3FF1" w:rsidP="00EA3FF1">
      <w:pPr>
        <w:pStyle w:val="afc"/>
        <w:ind w:left="567" w:firstLine="0"/>
        <w:rPr>
          <w:sz w:val="23"/>
          <w:szCs w:val="23"/>
        </w:rPr>
      </w:pPr>
      <w:bookmarkStart w:id="61" w:name="_Hlk174530974"/>
      <w:r w:rsidRPr="00E6085B">
        <w:rPr>
          <w:sz w:val="23"/>
          <w:szCs w:val="23"/>
        </w:rPr>
        <w:t xml:space="preserve">1) </w:t>
      </w:r>
      <w:r w:rsidRPr="0060357E">
        <w:rPr>
          <w:sz w:val="23"/>
          <w:szCs w:val="23"/>
        </w:rPr>
        <w:t>управляющей компанией (агентами)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4B5250F8" w14:textId="77777777" w:rsidR="00EA3FF1" w:rsidRPr="00061E6C" w:rsidRDefault="00EA3FF1" w:rsidP="00EA3FF1">
      <w:pPr>
        <w:pStyle w:val="afc"/>
        <w:ind w:left="567" w:firstLine="0"/>
        <w:rPr>
          <w:sz w:val="23"/>
          <w:szCs w:val="23"/>
        </w:rPr>
      </w:pPr>
      <w:r w:rsidRPr="00E6085B">
        <w:rPr>
          <w:sz w:val="23"/>
          <w:szCs w:val="23"/>
        </w:rPr>
        <w:t xml:space="preserve">2) </w:t>
      </w:r>
      <w:r w:rsidRPr="0060357E">
        <w:rPr>
          <w:sz w:val="23"/>
          <w:szCs w:val="23"/>
        </w:rPr>
        <w:t>денежные средства (иное имущество), переданные (переданное) в оплату инвестиционных паев согласно заявкам на приобретение инвестиционных паев, поступили (поступило) управляющей компании;</w:t>
      </w:r>
    </w:p>
    <w:p w14:paraId="2FF9143C" w14:textId="77777777" w:rsidR="00EA3FF1" w:rsidRPr="0060357E" w:rsidRDefault="00EA3FF1" w:rsidP="00EA3FF1">
      <w:pPr>
        <w:pStyle w:val="afc"/>
        <w:ind w:left="567" w:firstLine="0"/>
        <w:rPr>
          <w:sz w:val="23"/>
          <w:szCs w:val="23"/>
        </w:rPr>
      </w:pPr>
      <w:r w:rsidRPr="00E6085B">
        <w:rPr>
          <w:sz w:val="23"/>
          <w:szCs w:val="23"/>
        </w:rPr>
        <w:t>3) получено согласие специализированного депозитария на включение в состав Фонда имущества, не являющегося денежными средствами;</w:t>
      </w:r>
    </w:p>
    <w:p w14:paraId="018A08FC" w14:textId="77777777" w:rsidR="00EA3FF1" w:rsidRPr="0060357E" w:rsidRDefault="00EA3FF1" w:rsidP="00EA3FF1">
      <w:pPr>
        <w:pStyle w:val="afc"/>
        <w:ind w:left="567" w:firstLine="0"/>
        <w:rPr>
          <w:sz w:val="23"/>
          <w:szCs w:val="23"/>
        </w:rPr>
      </w:pPr>
      <w:r w:rsidRPr="0060357E">
        <w:rPr>
          <w:sz w:val="23"/>
          <w:szCs w:val="23"/>
        </w:rPr>
        <w:t xml:space="preserve">4) </w:t>
      </w:r>
      <w:r w:rsidRPr="008B7008">
        <w:rPr>
          <w:sz w:val="23"/>
          <w:szCs w:val="23"/>
        </w:rPr>
        <w:t>выдача инвестиционных паев не приостановлена.</w:t>
      </w:r>
    </w:p>
    <w:p w14:paraId="27874E17" w14:textId="77777777" w:rsidR="00EA3FF1" w:rsidRPr="0060357E" w:rsidRDefault="00EA3FF1" w:rsidP="00EA3FF1">
      <w:pPr>
        <w:pStyle w:val="afc"/>
        <w:ind w:left="567" w:firstLine="0"/>
        <w:rPr>
          <w:sz w:val="23"/>
          <w:szCs w:val="23"/>
        </w:rPr>
      </w:pPr>
      <w:r w:rsidRPr="0060357E">
        <w:rPr>
          <w:sz w:val="23"/>
          <w:szCs w:val="23"/>
        </w:rPr>
        <w:t xml:space="preserve">5) </w:t>
      </w:r>
      <w:r w:rsidRPr="005B4B95">
        <w:rPr>
          <w:sz w:val="23"/>
          <w:szCs w:val="23"/>
        </w:rPr>
        <w:t>основания для прекращения фонда отсутствуют;</w:t>
      </w:r>
    </w:p>
    <w:p w14:paraId="0CCB9815" w14:textId="77777777" w:rsidR="00EA3FF1" w:rsidRPr="008B7008" w:rsidRDefault="00EA3FF1" w:rsidP="00EA3FF1">
      <w:pPr>
        <w:pStyle w:val="afc"/>
        <w:ind w:left="567" w:firstLine="0"/>
        <w:rPr>
          <w:sz w:val="23"/>
          <w:szCs w:val="23"/>
        </w:rPr>
      </w:pPr>
      <w:r w:rsidRPr="0060357E">
        <w:rPr>
          <w:sz w:val="23"/>
          <w:szCs w:val="23"/>
        </w:rPr>
        <w:t xml:space="preserve">6) </w:t>
      </w:r>
      <w:r w:rsidRPr="005B4B95">
        <w:rPr>
          <w:sz w:val="23"/>
          <w:szCs w:val="23"/>
        </w:rPr>
        <w:t>срок (сроки) оплаты инвестиционных паев истек (истекли), или имущество в оплату всех инвестиционных паев, подлежащих выдаче, передано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Pr>
          <w:sz w:val="23"/>
          <w:szCs w:val="23"/>
        </w:rPr>
        <w:t>.</w:t>
      </w:r>
      <w:bookmarkEnd w:id="60"/>
      <w:bookmarkEnd w:id="61"/>
    </w:p>
    <w:p w14:paraId="799626CB" w14:textId="77777777" w:rsidR="00EA3FF1" w:rsidRPr="00E6085B" w:rsidRDefault="00EA3FF1" w:rsidP="00EA3FF1">
      <w:pPr>
        <w:jc w:val="both"/>
        <w:rPr>
          <w:sz w:val="23"/>
          <w:szCs w:val="23"/>
          <w:lang w:eastAsia="en-US"/>
        </w:rPr>
      </w:pPr>
      <w:r w:rsidRPr="00E6085B">
        <w:rPr>
          <w:sz w:val="23"/>
          <w:szCs w:val="23"/>
          <w:lang w:eastAsia="en-US"/>
        </w:rPr>
        <w:t>6.</w:t>
      </w:r>
      <w:r>
        <w:rPr>
          <w:sz w:val="23"/>
          <w:szCs w:val="23"/>
          <w:lang w:eastAsia="en-US"/>
        </w:rPr>
        <w:t>49</w:t>
      </w:r>
      <w:r w:rsidRPr="00E6085B">
        <w:rPr>
          <w:sz w:val="23"/>
          <w:szCs w:val="23"/>
          <w:lang w:eastAsia="en-US"/>
        </w:rPr>
        <w:t>. 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соответствующего лицевого счета в реестре владельцев инвестиционных паев.</w:t>
      </w:r>
    </w:p>
    <w:p w14:paraId="105B350B" w14:textId="77777777" w:rsidR="00EA3FF1" w:rsidRPr="00E6085B" w:rsidRDefault="00EA3FF1" w:rsidP="00EA3FF1">
      <w:pPr>
        <w:jc w:val="both"/>
        <w:rPr>
          <w:sz w:val="23"/>
          <w:szCs w:val="23"/>
          <w:lang w:eastAsia="en-US"/>
        </w:rPr>
      </w:pPr>
      <w:r w:rsidRPr="00E6085B">
        <w:rPr>
          <w:sz w:val="23"/>
          <w:szCs w:val="23"/>
          <w:lang w:eastAsia="en-US"/>
        </w:rPr>
        <w:t>6.</w:t>
      </w:r>
      <w:r>
        <w:rPr>
          <w:sz w:val="23"/>
          <w:szCs w:val="23"/>
          <w:lang w:eastAsia="en-US"/>
        </w:rPr>
        <w:t>50</w:t>
      </w:r>
      <w:r w:rsidRPr="00E6085B">
        <w:rPr>
          <w:sz w:val="23"/>
          <w:szCs w:val="23"/>
          <w:lang w:eastAsia="en-US"/>
        </w:rPr>
        <w:t>. Имущество, переданное в оплату инвестиционных паев, включается в состав Фонда в следующем порядке:</w:t>
      </w:r>
    </w:p>
    <w:p w14:paraId="160EA976" w14:textId="77777777" w:rsidR="00EA3FF1" w:rsidRPr="00E6085B" w:rsidRDefault="00EA3FF1" w:rsidP="00EA3FF1">
      <w:pPr>
        <w:pStyle w:val="afc"/>
        <w:ind w:left="567" w:firstLine="0"/>
        <w:rPr>
          <w:sz w:val="23"/>
          <w:szCs w:val="23"/>
        </w:rPr>
      </w:pPr>
      <w:r w:rsidRPr="00E6085B">
        <w:rPr>
          <w:sz w:val="23"/>
          <w:szCs w:val="23"/>
        </w:rPr>
        <w:t xml:space="preserve">● денежные средства, переданные в оплату инвестиционных паев, включаются в состав Фонда </w:t>
      </w:r>
      <w:r>
        <w:rPr>
          <w:sz w:val="23"/>
          <w:szCs w:val="23"/>
        </w:rPr>
        <w:t>не позднее 3 (Трёх)</w:t>
      </w:r>
      <w:r w:rsidRPr="00E6085B">
        <w:rPr>
          <w:sz w:val="23"/>
          <w:szCs w:val="23"/>
        </w:rPr>
        <w:t xml:space="preserve">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4B87CBC3" w14:textId="63907FFC" w:rsidR="00EA3FF1" w:rsidRPr="00E6085B" w:rsidRDefault="00EA3FF1" w:rsidP="00EA3FF1">
      <w:pPr>
        <w:pStyle w:val="afc"/>
        <w:ind w:left="567" w:firstLine="0"/>
        <w:rPr>
          <w:sz w:val="23"/>
          <w:szCs w:val="23"/>
        </w:rPr>
      </w:pPr>
      <w:r w:rsidRPr="00E6085B">
        <w:rPr>
          <w:sz w:val="23"/>
          <w:szCs w:val="23"/>
        </w:rPr>
        <w:lastRenderedPageBreak/>
        <w:t xml:space="preserve">● недвижимое имущество включается в состав Фонда на основании распорядительной записки о включении имущества в состав Фонда </w:t>
      </w:r>
      <w:r w:rsidR="00E75599">
        <w:rPr>
          <w:sz w:val="23"/>
          <w:szCs w:val="23"/>
        </w:rPr>
        <w:t>не более</w:t>
      </w:r>
      <w:r w:rsidRPr="00E6085B">
        <w:rPr>
          <w:sz w:val="23"/>
          <w:szCs w:val="23"/>
        </w:rPr>
        <w:t xml:space="preserve"> </w:t>
      </w:r>
      <w:r w:rsidR="009D5993">
        <w:rPr>
          <w:sz w:val="23"/>
          <w:szCs w:val="23"/>
        </w:rPr>
        <w:t>3</w:t>
      </w:r>
      <w:r w:rsidR="009D5993" w:rsidRPr="00E6085B">
        <w:rPr>
          <w:sz w:val="23"/>
          <w:szCs w:val="23"/>
        </w:rPr>
        <w:t xml:space="preserve"> </w:t>
      </w:r>
      <w:r w:rsidRPr="00E6085B">
        <w:rPr>
          <w:sz w:val="23"/>
          <w:szCs w:val="23"/>
        </w:rPr>
        <w:t>(</w:t>
      </w:r>
      <w:r w:rsidR="009D5993">
        <w:rPr>
          <w:sz w:val="23"/>
          <w:szCs w:val="23"/>
        </w:rPr>
        <w:t>Трех</w:t>
      </w:r>
      <w:r w:rsidRPr="00E6085B">
        <w:rPr>
          <w:sz w:val="23"/>
          <w:szCs w:val="23"/>
        </w:rPr>
        <w:t>) рабочих дней с даты возникновения основания для его включения в состав Фонда.</w:t>
      </w:r>
    </w:p>
    <w:p w14:paraId="33A0E503" w14:textId="77777777" w:rsidR="00AB5E2E" w:rsidRPr="00E6085B" w:rsidRDefault="00AB5E2E" w:rsidP="00A02A68">
      <w:pPr>
        <w:ind w:left="1080"/>
        <w:rPr>
          <w:sz w:val="23"/>
          <w:szCs w:val="23"/>
        </w:rPr>
      </w:pPr>
    </w:p>
    <w:p w14:paraId="3E7E7084" w14:textId="77777777" w:rsidR="00AB5E2E" w:rsidRPr="00E6085B" w:rsidRDefault="001D589A" w:rsidP="00A02A68">
      <w:pPr>
        <w:autoSpaceDE w:val="0"/>
        <w:autoSpaceDN w:val="0"/>
        <w:adjustRightInd w:val="0"/>
        <w:ind w:left="1080"/>
        <w:jc w:val="center"/>
        <w:rPr>
          <w:sz w:val="23"/>
          <w:szCs w:val="23"/>
        </w:rPr>
      </w:pPr>
      <w:r w:rsidRPr="00E6085B">
        <w:rPr>
          <w:b/>
          <w:bCs/>
          <w:i/>
          <w:iCs/>
          <w:sz w:val="23"/>
          <w:szCs w:val="23"/>
        </w:rPr>
        <w:t>Определение количества инвестиционных паев, выдаваемых после завершения (окончания) формирования Фонда</w:t>
      </w:r>
    </w:p>
    <w:p w14:paraId="13AF5C49" w14:textId="77777777" w:rsidR="00EA3FF1" w:rsidRPr="00E6085B" w:rsidRDefault="00EA3FF1" w:rsidP="00EA3FF1">
      <w:pPr>
        <w:jc w:val="both"/>
        <w:rPr>
          <w:sz w:val="23"/>
          <w:szCs w:val="23"/>
          <w:lang w:eastAsia="en-US"/>
        </w:rPr>
      </w:pPr>
      <w:r w:rsidRPr="00E6085B">
        <w:rPr>
          <w:sz w:val="23"/>
          <w:szCs w:val="23"/>
          <w:lang w:eastAsia="en-US"/>
        </w:rPr>
        <w:t>6.</w:t>
      </w:r>
      <w:r>
        <w:rPr>
          <w:sz w:val="23"/>
          <w:szCs w:val="23"/>
          <w:lang w:eastAsia="en-US"/>
        </w:rPr>
        <w:t>51</w:t>
      </w:r>
      <w:r w:rsidRPr="00E6085B">
        <w:rPr>
          <w:sz w:val="23"/>
          <w:szCs w:val="23"/>
          <w:lang w:eastAsia="en-US"/>
        </w:rPr>
        <w:t>. 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и (или) стоимости иного имущества, включенного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p>
    <w:p w14:paraId="49741850" w14:textId="77777777" w:rsidR="00EA3FF1" w:rsidRPr="00E6085B" w:rsidRDefault="00EA3FF1" w:rsidP="00EA3FF1">
      <w:pPr>
        <w:jc w:val="both"/>
        <w:rPr>
          <w:sz w:val="23"/>
          <w:szCs w:val="23"/>
          <w:lang w:eastAsia="en-US"/>
        </w:rPr>
      </w:pPr>
      <w:r w:rsidRPr="00E6085B">
        <w:rPr>
          <w:sz w:val="23"/>
          <w:szCs w:val="23"/>
          <w:lang w:eastAsia="en-US"/>
        </w:rPr>
        <w:t>6.5</w:t>
      </w:r>
      <w:r>
        <w:rPr>
          <w:sz w:val="23"/>
          <w:szCs w:val="23"/>
          <w:lang w:eastAsia="en-US"/>
        </w:rPr>
        <w:t>2</w:t>
      </w:r>
      <w:r w:rsidRPr="00E6085B">
        <w:rPr>
          <w:sz w:val="23"/>
          <w:szCs w:val="23"/>
          <w:lang w:eastAsia="en-US"/>
        </w:rPr>
        <w:t>. При осуществлении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w:t>
      </w:r>
    </w:p>
    <w:p w14:paraId="05D58CF5" w14:textId="77777777" w:rsidR="00EA3FF1" w:rsidRDefault="00EA3FF1" w:rsidP="00EA3FF1">
      <w:pPr>
        <w:jc w:val="both"/>
        <w:rPr>
          <w:sz w:val="23"/>
          <w:szCs w:val="23"/>
          <w:lang w:eastAsia="en-US"/>
        </w:rPr>
      </w:pPr>
      <w:r w:rsidRPr="00E6085B">
        <w:rPr>
          <w:sz w:val="23"/>
          <w:szCs w:val="23"/>
          <w:lang w:eastAsia="en-US"/>
        </w:rPr>
        <w:t>6.5</w:t>
      </w:r>
      <w:r>
        <w:rPr>
          <w:sz w:val="23"/>
          <w:szCs w:val="23"/>
          <w:lang w:eastAsia="en-US"/>
        </w:rPr>
        <w:t>3</w:t>
      </w:r>
      <w:r w:rsidRPr="00E6085B">
        <w:rPr>
          <w:sz w:val="23"/>
          <w:szCs w:val="23"/>
          <w:lang w:eastAsia="en-US"/>
        </w:rPr>
        <w:t>. При осуществлении преимущественного права на приобретение дополнительных инвестиционных паев инвестиционные паи выдаются в пределах количества, указанного в заявке на приобретение инвестиционных паев.</w:t>
      </w:r>
    </w:p>
    <w:p w14:paraId="6C8D48F3" w14:textId="77777777" w:rsidR="00E6085B" w:rsidRPr="00E6085B" w:rsidRDefault="00E6085B" w:rsidP="00A02A68">
      <w:pPr>
        <w:jc w:val="both"/>
        <w:rPr>
          <w:sz w:val="23"/>
          <w:szCs w:val="23"/>
          <w:lang w:eastAsia="en-US"/>
        </w:rPr>
      </w:pPr>
    </w:p>
    <w:p w14:paraId="03348A17" w14:textId="77777777" w:rsidR="00B06676" w:rsidRPr="00E6085B" w:rsidRDefault="006F5EC2" w:rsidP="00A02A68">
      <w:pPr>
        <w:pStyle w:val="1"/>
        <w:keepNext w:val="0"/>
        <w:widowControl w:val="0"/>
        <w:spacing w:before="0" w:after="0"/>
        <w:ind w:left="360"/>
        <w:jc w:val="center"/>
        <w:rPr>
          <w:rFonts w:ascii="Times New Roman" w:hAnsi="Times New Roman" w:cs="Times New Roman"/>
          <w:sz w:val="23"/>
          <w:szCs w:val="23"/>
        </w:rPr>
      </w:pPr>
      <w:bookmarkStart w:id="62" w:name="p_46"/>
      <w:bookmarkStart w:id="63" w:name="p_58"/>
      <w:bookmarkStart w:id="64" w:name="p_59"/>
      <w:bookmarkStart w:id="65" w:name="p_60"/>
      <w:bookmarkStart w:id="66" w:name="p_61"/>
      <w:bookmarkStart w:id="67" w:name="p_62"/>
      <w:bookmarkStart w:id="68" w:name="p_63"/>
      <w:bookmarkStart w:id="69" w:name="p_700"/>
      <w:bookmarkStart w:id="70" w:name="_Toc211673303"/>
      <w:bookmarkEnd w:id="62"/>
      <w:bookmarkEnd w:id="63"/>
      <w:bookmarkEnd w:id="64"/>
      <w:bookmarkEnd w:id="65"/>
      <w:bookmarkEnd w:id="66"/>
      <w:bookmarkEnd w:id="67"/>
      <w:bookmarkEnd w:id="68"/>
      <w:bookmarkEnd w:id="69"/>
      <w:r>
        <w:rPr>
          <w:rFonts w:ascii="Times New Roman" w:hAnsi="Times New Roman" w:cs="Times New Roman"/>
          <w:sz w:val="23"/>
          <w:szCs w:val="23"/>
        </w:rPr>
        <w:t xml:space="preserve">Раздел </w:t>
      </w:r>
      <w:r w:rsidR="00AB5139" w:rsidRPr="00E6085B">
        <w:rPr>
          <w:rFonts w:ascii="Times New Roman" w:hAnsi="Times New Roman" w:cs="Times New Roman"/>
          <w:sz w:val="23"/>
          <w:szCs w:val="23"/>
          <w:lang w:val="en-US"/>
        </w:rPr>
        <w:t>VII</w:t>
      </w:r>
      <w:r w:rsidR="00AB5139" w:rsidRPr="00E6085B">
        <w:rPr>
          <w:rFonts w:ascii="Times New Roman" w:hAnsi="Times New Roman" w:cs="Times New Roman"/>
          <w:sz w:val="23"/>
          <w:szCs w:val="23"/>
        </w:rPr>
        <w:t>.</w:t>
      </w:r>
      <w:r w:rsidR="00A076C3" w:rsidRPr="00E6085B">
        <w:rPr>
          <w:rFonts w:ascii="Times New Roman" w:hAnsi="Times New Roman" w:cs="Times New Roman"/>
          <w:sz w:val="23"/>
          <w:szCs w:val="23"/>
        </w:rPr>
        <w:t xml:space="preserve"> </w:t>
      </w:r>
      <w:r w:rsidR="00B06676" w:rsidRPr="00E6085B">
        <w:rPr>
          <w:rFonts w:ascii="Times New Roman" w:hAnsi="Times New Roman" w:cs="Times New Roman"/>
          <w:sz w:val="23"/>
          <w:szCs w:val="23"/>
        </w:rPr>
        <w:t>Погашение инвестиционных паев</w:t>
      </w:r>
      <w:bookmarkEnd w:id="70"/>
    </w:p>
    <w:p w14:paraId="11A258EB" w14:textId="77777777" w:rsidR="00EA3FF1" w:rsidRPr="0048103C" w:rsidRDefault="00EA3FF1" w:rsidP="00EA3FF1">
      <w:pPr>
        <w:jc w:val="both"/>
        <w:rPr>
          <w:sz w:val="23"/>
          <w:szCs w:val="23"/>
          <w:lang w:eastAsia="en-US"/>
        </w:rPr>
      </w:pPr>
      <w:bookmarkStart w:id="71" w:name="p_65"/>
      <w:bookmarkStart w:id="72" w:name="p_800"/>
      <w:bookmarkStart w:id="73" w:name="_Toc211673304"/>
      <w:bookmarkEnd w:id="71"/>
      <w:bookmarkEnd w:id="72"/>
      <w:r w:rsidRPr="0048103C">
        <w:rPr>
          <w:sz w:val="23"/>
          <w:szCs w:val="23"/>
          <w:lang w:eastAsia="en-US"/>
        </w:rPr>
        <w:t>7.1.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14:paraId="1C39EA92" w14:textId="77777777" w:rsidR="00EA3FF1" w:rsidRPr="0048103C" w:rsidRDefault="00EA3FF1" w:rsidP="00EA3FF1">
      <w:pPr>
        <w:jc w:val="both"/>
        <w:rPr>
          <w:rFonts w:eastAsia="SimSun"/>
          <w:bCs/>
          <w:sz w:val="23"/>
          <w:szCs w:val="23"/>
          <w:lang w:eastAsia="zh-CN"/>
        </w:rPr>
      </w:pPr>
      <w:r w:rsidRPr="0048103C">
        <w:rPr>
          <w:rFonts w:eastAsia="SimSun"/>
          <w:bCs/>
          <w:sz w:val="23"/>
          <w:szCs w:val="23"/>
          <w:lang w:eastAsia="zh-CN"/>
        </w:rPr>
        <w:t>Управляющая компания осуществляет погашение инвестиционных паев в следующих случаях:</w:t>
      </w:r>
    </w:p>
    <w:p w14:paraId="74E89A2F" w14:textId="77777777" w:rsidR="00EA3FF1" w:rsidRPr="0048103C" w:rsidRDefault="00EA3FF1" w:rsidP="00EA3FF1">
      <w:pPr>
        <w:numPr>
          <w:ilvl w:val="0"/>
          <w:numId w:val="32"/>
        </w:numPr>
        <w:ind w:left="0" w:firstLine="284"/>
        <w:jc w:val="both"/>
        <w:rPr>
          <w:sz w:val="23"/>
          <w:szCs w:val="23"/>
          <w:lang w:eastAsia="en-US"/>
        </w:rPr>
      </w:pPr>
      <w:bookmarkStart w:id="74" w:name="_Hlk174531503"/>
      <w:r w:rsidRPr="0048103C">
        <w:rPr>
          <w:sz w:val="23"/>
          <w:szCs w:val="23"/>
          <w:lang w:eastAsia="en-US"/>
        </w:rPr>
        <w:t>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p w14:paraId="1A6FF14A" w14:textId="77777777" w:rsidR="00EA3FF1" w:rsidRPr="0048103C" w:rsidRDefault="00EA3FF1" w:rsidP="00EA3FF1">
      <w:pPr>
        <w:numPr>
          <w:ilvl w:val="0"/>
          <w:numId w:val="32"/>
        </w:numPr>
        <w:ind w:left="0" w:firstLine="284"/>
        <w:jc w:val="both"/>
        <w:rPr>
          <w:sz w:val="23"/>
          <w:szCs w:val="23"/>
          <w:lang w:eastAsia="en-US"/>
        </w:rPr>
      </w:pPr>
      <w:r w:rsidRPr="0048103C">
        <w:rPr>
          <w:sz w:val="23"/>
          <w:szCs w:val="23"/>
          <w:lang w:eastAsia="en-US"/>
        </w:rPr>
        <w:t>предъявление владельцем инвестиционных паев - физическим лицом требования о погашении принадлежащих ему инвестиционных паев в случае нарушения управляющей компанией положений, предусмотренных статьей 21.1 Федерального закона "Об инвестиционных фондах"</w:t>
      </w:r>
    </w:p>
    <w:p w14:paraId="5388733B" w14:textId="77777777" w:rsidR="00EA3FF1" w:rsidRPr="0048103C" w:rsidRDefault="00EA3FF1" w:rsidP="00EA3FF1">
      <w:pPr>
        <w:pStyle w:val="af8"/>
        <w:numPr>
          <w:ilvl w:val="0"/>
          <w:numId w:val="32"/>
        </w:numPr>
        <w:tabs>
          <w:tab w:val="left" w:pos="142"/>
          <w:tab w:val="left" w:pos="284"/>
          <w:tab w:val="left" w:pos="1134"/>
        </w:tabs>
        <w:jc w:val="both"/>
        <w:rPr>
          <w:sz w:val="23"/>
          <w:szCs w:val="23"/>
          <w:lang w:eastAsia="en-US"/>
        </w:rPr>
      </w:pPr>
      <w:r w:rsidRPr="0048103C">
        <w:rPr>
          <w:sz w:val="23"/>
          <w:szCs w:val="23"/>
          <w:lang w:eastAsia="en-US"/>
        </w:rPr>
        <w:t>прекращение фонда.</w:t>
      </w:r>
    </w:p>
    <w:bookmarkEnd w:id="74"/>
    <w:p w14:paraId="4C55EF6F" w14:textId="77777777" w:rsidR="00EA3FF1" w:rsidRPr="0017636C" w:rsidRDefault="00EA3FF1" w:rsidP="00EA3FF1">
      <w:pPr>
        <w:tabs>
          <w:tab w:val="left" w:pos="142"/>
          <w:tab w:val="left" w:pos="1134"/>
        </w:tabs>
        <w:jc w:val="both"/>
        <w:rPr>
          <w:sz w:val="23"/>
          <w:szCs w:val="23"/>
          <w:lang w:eastAsia="en-US"/>
        </w:rPr>
      </w:pPr>
      <w:r w:rsidRPr="0017636C">
        <w:rPr>
          <w:sz w:val="23"/>
          <w:szCs w:val="23"/>
          <w:lang w:eastAsia="en-US"/>
        </w:rPr>
        <w:t>7.2.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73D7C80A" w14:textId="77777777" w:rsidR="00EA3FF1" w:rsidRPr="00E6085B" w:rsidRDefault="00EA3FF1" w:rsidP="00EA3FF1">
      <w:pPr>
        <w:jc w:val="both"/>
        <w:rPr>
          <w:sz w:val="23"/>
          <w:szCs w:val="23"/>
          <w:lang w:eastAsia="en-US"/>
        </w:rPr>
      </w:pPr>
      <w:r w:rsidRPr="00E6085B">
        <w:rPr>
          <w:sz w:val="23"/>
          <w:szCs w:val="23"/>
          <w:lang w:eastAsia="en-US"/>
        </w:rPr>
        <w:t>7.3. Требования о погашении инвестиционных паев подаются в форме заявок на погашение инвестиционных паев по форме, предусмотренной приложением к настоящим Правилам.</w:t>
      </w:r>
    </w:p>
    <w:p w14:paraId="3822218B" w14:textId="77777777" w:rsidR="00EA3FF1" w:rsidRDefault="00EA3FF1" w:rsidP="00EA3FF1">
      <w:pPr>
        <w:jc w:val="both"/>
        <w:rPr>
          <w:sz w:val="23"/>
          <w:szCs w:val="23"/>
          <w:lang w:eastAsia="en-US"/>
        </w:rPr>
      </w:pPr>
      <w:r w:rsidRPr="00E6085B">
        <w:rPr>
          <w:sz w:val="23"/>
          <w:szCs w:val="23"/>
          <w:lang w:eastAsia="en-US"/>
        </w:rPr>
        <w:t>Заявки на погашение инвестиционных паев носят безотзывный характер.</w:t>
      </w:r>
    </w:p>
    <w:p w14:paraId="106D995B" w14:textId="77777777" w:rsidR="00EA3FF1" w:rsidRPr="00E6085B" w:rsidRDefault="00EA3FF1" w:rsidP="00EA3FF1">
      <w:pPr>
        <w:jc w:val="both"/>
        <w:rPr>
          <w:sz w:val="23"/>
          <w:szCs w:val="23"/>
          <w:lang w:eastAsia="en-US"/>
        </w:rPr>
      </w:pPr>
      <w:r>
        <w:rPr>
          <w:sz w:val="23"/>
          <w:szCs w:val="23"/>
          <w:lang w:eastAsia="en-US"/>
        </w:rPr>
        <w:t>С</w:t>
      </w:r>
      <w:r w:rsidRPr="00E40ED1">
        <w:rPr>
          <w:sz w:val="23"/>
          <w:szCs w:val="23"/>
          <w:lang w:eastAsia="en-US"/>
        </w:rPr>
        <w:t>пособов подачи заявок на погашение инвестиционных паев, включающих все способы подачи заявок на приобретение инвестиционных паев</w:t>
      </w:r>
    </w:p>
    <w:p w14:paraId="57A0F2F3" w14:textId="77777777" w:rsidR="00EA3FF1" w:rsidRPr="00E6085B" w:rsidRDefault="00EA3FF1" w:rsidP="00EA3FF1">
      <w:pPr>
        <w:jc w:val="both"/>
        <w:rPr>
          <w:sz w:val="23"/>
          <w:szCs w:val="23"/>
          <w:lang w:eastAsia="en-US"/>
        </w:rPr>
      </w:pPr>
      <w:r w:rsidRPr="00E6085B">
        <w:rPr>
          <w:sz w:val="23"/>
          <w:szCs w:val="23"/>
          <w:lang w:eastAsia="en-US"/>
        </w:rPr>
        <w:t>Заявки на погашение инвестиционных паев, оформленные в соответствии с Приложениями № 4, № 5 к настоящим Правилам, подаются в пунктах приема заявок владельцем инвестиционных паев или его уполномоченным представителем.</w:t>
      </w:r>
    </w:p>
    <w:p w14:paraId="54954BA3" w14:textId="77777777" w:rsidR="00EA3FF1" w:rsidRPr="00E6085B" w:rsidRDefault="00EA3FF1" w:rsidP="00EA3FF1">
      <w:pPr>
        <w:jc w:val="both"/>
        <w:rPr>
          <w:sz w:val="23"/>
          <w:szCs w:val="23"/>
          <w:lang w:eastAsia="en-US"/>
        </w:rPr>
      </w:pPr>
      <w:r w:rsidRPr="00E6085B">
        <w:rPr>
          <w:sz w:val="23"/>
          <w:szCs w:val="23"/>
          <w:lang w:eastAsia="en-US"/>
        </w:rPr>
        <w:t>Заявки на погашение инвестиционных паев, оформленные в соответствии с Приложением № 6 к настоящим Правилам, подаются в пунктах приема заявок уполномоченным представителем номинального держателя.</w:t>
      </w:r>
    </w:p>
    <w:p w14:paraId="7E83939D" w14:textId="77777777" w:rsidR="00EA3FF1" w:rsidRPr="00E6085B" w:rsidRDefault="00EA3FF1" w:rsidP="00EA3FF1">
      <w:pPr>
        <w:jc w:val="both"/>
        <w:rPr>
          <w:sz w:val="23"/>
          <w:szCs w:val="23"/>
          <w:lang w:eastAsia="en-US"/>
        </w:rPr>
      </w:pPr>
      <w:r w:rsidRPr="00E6085B">
        <w:rPr>
          <w:sz w:val="23"/>
          <w:szCs w:val="23"/>
          <w:lang w:eastAsia="en-US"/>
        </w:rPr>
        <w:t>Заявки на погашение инвестиционных паев, направленные почтой (в том числе электронной), факсом, или курьером, не принимаются.</w:t>
      </w:r>
    </w:p>
    <w:p w14:paraId="18C2E15A" w14:textId="77777777" w:rsidR="00EA3FF1" w:rsidRPr="00E6085B" w:rsidRDefault="00EA3FF1" w:rsidP="00EA3FF1">
      <w:pPr>
        <w:jc w:val="both"/>
        <w:rPr>
          <w:sz w:val="23"/>
          <w:szCs w:val="23"/>
          <w:lang w:eastAsia="en-US"/>
        </w:rPr>
      </w:pPr>
      <w:r w:rsidRPr="00E6085B">
        <w:rPr>
          <w:sz w:val="23"/>
          <w:szCs w:val="23"/>
          <w:lang w:eastAsia="en-US"/>
        </w:rPr>
        <w:t xml:space="preserve">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 </w:t>
      </w:r>
    </w:p>
    <w:p w14:paraId="074C0228" w14:textId="77777777" w:rsidR="00EA3FF1" w:rsidRDefault="00EA3FF1" w:rsidP="00EA3FF1">
      <w:pPr>
        <w:jc w:val="both"/>
        <w:rPr>
          <w:sz w:val="23"/>
          <w:szCs w:val="23"/>
          <w:lang w:eastAsia="en-US"/>
        </w:rPr>
      </w:pPr>
      <w:r w:rsidRPr="00E6085B">
        <w:rPr>
          <w:sz w:val="23"/>
          <w:szCs w:val="23"/>
          <w:lang w:eastAsia="en-US"/>
        </w:rPr>
        <w:lastRenderedPageBreak/>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9FB5E73" w14:textId="77777777" w:rsidR="00EA3FF1" w:rsidRPr="00E6085B" w:rsidRDefault="00EA3FF1" w:rsidP="00EA3FF1">
      <w:pPr>
        <w:jc w:val="both"/>
        <w:rPr>
          <w:sz w:val="23"/>
          <w:szCs w:val="23"/>
          <w:lang w:eastAsia="en-US"/>
        </w:rPr>
      </w:pPr>
      <w:r>
        <w:rPr>
          <w:sz w:val="23"/>
          <w:szCs w:val="23"/>
          <w:lang w:eastAsia="en-US"/>
        </w:rPr>
        <w:t>Л</w:t>
      </w:r>
      <w:r w:rsidRPr="00487F55">
        <w:rPr>
          <w:sz w:val="23"/>
          <w:szCs w:val="23"/>
          <w:lang w:eastAsia="en-US"/>
        </w:rPr>
        <w:t>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w:t>
      </w:r>
      <w:r>
        <w:rPr>
          <w:sz w:val="23"/>
          <w:szCs w:val="23"/>
          <w:lang w:eastAsia="en-US"/>
        </w:rPr>
        <w:t>.</w:t>
      </w:r>
    </w:p>
    <w:p w14:paraId="0B6311CF" w14:textId="77777777" w:rsidR="00EA3FF1" w:rsidRPr="00E6085B" w:rsidRDefault="00EA3FF1" w:rsidP="00EA3FF1">
      <w:pPr>
        <w:jc w:val="both"/>
        <w:rPr>
          <w:sz w:val="23"/>
          <w:szCs w:val="23"/>
          <w:lang w:eastAsia="en-US"/>
        </w:rPr>
      </w:pPr>
      <w:r w:rsidRPr="00E6085B">
        <w:rPr>
          <w:sz w:val="23"/>
          <w:szCs w:val="23"/>
          <w:lang w:eastAsia="en-US"/>
        </w:rPr>
        <w:t>Сведения, включаемые в заявку на погашение инвестиционных паев:</w:t>
      </w:r>
    </w:p>
    <w:p w14:paraId="72AEF63B" w14:textId="77777777" w:rsidR="00EA3FF1" w:rsidRPr="00E6085B" w:rsidRDefault="00EA3FF1" w:rsidP="00EA3FF1">
      <w:pPr>
        <w:jc w:val="both"/>
        <w:rPr>
          <w:sz w:val="23"/>
          <w:szCs w:val="23"/>
          <w:lang w:eastAsia="en-US"/>
        </w:rPr>
      </w:pPr>
      <w:r w:rsidRPr="00E6085B">
        <w:rPr>
          <w:sz w:val="23"/>
          <w:szCs w:val="23"/>
          <w:lang w:eastAsia="en-US"/>
        </w:rPr>
        <w:t>1) полное название фонда;</w:t>
      </w:r>
    </w:p>
    <w:p w14:paraId="3D2932F0" w14:textId="77777777" w:rsidR="00EA3FF1" w:rsidRPr="00E6085B" w:rsidRDefault="00EA3FF1" w:rsidP="00EA3FF1">
      <w:pPr>
        <w:jc w:val="both"/>
        <w:rPr>
          <w:sz w:val="23"/>
          <w:szCs w:val="23"/>
          <w:lang w:eastAsia="en-US"/>
        </w:rPr>
      </w:pPr>
      <w:r w:rsidRPr="00E6085B">
        <w:rPr>
          <w:sz w:val="23"/>
          <w:szCs w:val="23"/>
          <w:lang w:eastAsia="en-US"/>
        </w:rPr>
        <w:t>2) полное фирменное наименование управляющей компании;</w:t>
      </w:r>
    </w:p>
    <w:p w14:paraId="7094049D" w14:textId="77777777" w:rsidR="00EA3FF1" w:rsidRPr="00E6085B" w:rsidRDefault="00EA3FF1" w:rsidP="00EA3FF1">
      <w:pPr>
        <w:jc w:val="both"/>
        <w:rPr>
          <w:sz w:val="23"/>
          <w:szCs w:val="23"/>
          <w:lang w:eastAsia="en-US"/>
        </w:rPr>
      </w:pPr>
      <w:r w:rsidRPr="00E6085B">
        <w:rPr>
          <w:sz w:val="23"/>
          <w:szCs w:val="23"/>
          <w:lang w:eastAsia="en-US"/>
        </w:rPr>
        <w:t>3) дата и время принятия заявки;</w:t>
      </w:r>
    </w:p>
    <w:p w14:paraId="7981FCA8" w14:textId="77777777" w:rsidR="00EA3FF1" w:rsidRPr="00E6085B" w:rsidRDefault="00EA3FF1" w:rsidP="00EA3FF1">
      <w:pPr>
        <w:jc w:val="both"/>
        <w:rPr>
          <w:sz w:val="23"/>
          <w:szCs w:val="23"/>
          <w:lang w:eastAsia="en-US"/>
        </w:rPr>
      </w:pPr>
      <w:r w:rsidRPr="00E6085B">
        <w:rPr>
          <w:sz w:val="23"/>
          <w:szCs w:val="23"/>
          <w:lang w:eastAsia="en-US"/>
        </w:rPr>
        <w:t>4)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0AC6C287" w14:textId="77777777" w:rsidR="00EA3FF1" w:rsidRPr="00E6085B" w:rsidRDefault="00EA3FF1" w:rsidP="00EA3FF1">
      <w:pPr>
        <w:jc w:val="both"/>
        <w:rPr>
          <w:sz w:val="23"/>
          <w:szCs w:val="23"/>
          <w:lang w:eastAsia="en-US"/>
        </w:rPr>
      </w:pPr>
      <w:r w:rsidRPr="00E6085B">
        <w:rPr>
          <w:sz w:val="23"/>
          <w:szCs w:val="23"/>
          <w:lang w:eastAsia="en-US"/>
        </w:rPr>
        <w:t>5) 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06217483" w14:textId="77777777" w:rsidR="00EA3FF1" w:rsidRPr="00E6085B" w:rsidRDefault="00EA3FF1" w:rsidP="00EA3FF1">
      <w:pPr>
        <w:jc w:val="both"/>
        <w:rPr>
          <w:sz w:val="23"/>
          <w:szCs w:val="23"/>
          <w:lang w:eastAsia="en-US"/>
        </w:rPr>
      </w:pPr>
      <w:r w:rsidRPr="00E6085B">
        <w:rPr>
          <w:sz w:val="23"/>
          <w:szCs w:val="23"/>
          <w:lang w:eastAsia="en-US"/>
        </w:rPr>
        <w:t>6) требование погасить определенное количество инвестиционных паев;</w:t>
      </w:r>
    </w:p>
    <w:p w14:paraId="4C7F734C" w14:textId="77777777" w:rsidR="00EA3FF1" w:rsidRPr="00E6085B" w:rsidRDefault="00EA3FF1" w:rsidP="00EA3FF1">
      <w:pPr>
        <w:jc w:val="both"/>
        <w:rPr>
          <w:sz w:val="23"/>
          <w:szCs w:val="23"/>
          <w:lang w:eastAsia="en-US"/>
        </w:rPr>
      </w:pPr>
      <w:r w:rsidRPr="00E6085B">
        <w:rPr>
          <w:sz w:val="23"/>
          <w:szCs w:val="23"/>
          <w:lang w:eastAsia="en-US"/>
        </w:rPr>
        <w:t>7) реквизиты банковского счета для перечисления денежной компенсации в связи с погашением инвестиционных паев;</w:t>
      </w:r>
    </w:p>
    <w:p w14:paraId="5076FCCE" w14:textId="77777777" w:rsidR="00EA3FF1" w:rsidRPr="00E6085B" w:rsidRDefault="00EA3FF1" w:rsidP="00EA3FF1">
      <w:pPr>
        <w:jc w:val="both"/>
        <w:rPr>
          <w:sz w:val="23"/>
          <w:szCs w:val="23"/>
          <w:lang w:eastAsia="en-US"/>
        </w:rPr>
      </w:pPr>
      <w:r w:rsidRPr="00E6085B">
        <w:rPr>
          <w:sz w:val="23"/>
          <w:szCs w:val="23"/>
          <w:lang w:eastAsia="en-US"/>
        </w:rPr>
        <w:t xml:space="preserve">8) сведения об осуществлении (неосуществлении) владельцем инвестиционных паев права требовать выдела имущества, приходящегося на его долю в праве общей собственности на имущество, составляющее фонд, при погашении инвестиционного пая - в случае если правила предусматривают право владельца инвестиционных паев требовать выдела указанного имущества; </w:t>
      </w:r>
    </w:p>
    <w:p w14:paraId="7FCD4EA3" w14:textId="77777777" w:rsidR="00EA3FF1" w:rsidRPr="00E6085B" w:rsidRDefault="00EA3FF1" w:rsidP="00EA3FF1">
      <w:pPr>
        <w:jc w:val="both"/>
        <w:rPr>
          <w:sz w:val="23"/>
          <w:szCs w:val="23"/>
          <w:lang w:eastAsia="en-US"/>
        </w:rPr>
      </w:pPr>
      <w:r w:rsidRPr="00E6085B">
        <w:rPr>
          <w:sz w:val="23"/>
          <w:szCs w:val="23"/>
          <w:lang w:eastAsia="en-US"/>
        </w:rPr>
        <w:t>9) иные положения, определенные Управляющей компанией как необходимые для погашения инвестиционных паев, не противоречащие законодательству Российской Федерации об инвестиционных фондах и указанные в форме соответствующей заявки на погашение инвестиционных паев согласно Приложениям №№ 4-6 к настоящим Правилам.</w:t>
      </w:r>
    </w:p>
    <w:p w14:paraId="024EC153" w14:textId="77777777" w:rsidR="00EA3FF1" w:rsidRPr="00E6085B" w:rsidRDefault="00EA3FF1" w:rsidP="00EA3FF1">
      <w:pPr>
        <w:jc w:val="both"/>
        <w:rPr>
          <w:sz w:val="23"/>
          <w:szCs w:val="23"/>
          <w:lang w:eastAsia="en-US"/>
        </w:rPr>
      </w:pPr>
      <w:r w:rsidRPr="00E6085B">
        <w:rPr>
          <w:sz w:val="23"/>
          <w:szCs w:val="23"/>
          <w:lang w:eastAsia="en-US"/>
        </w:rPr>
        <w:t>Заявка на погашение инвестиционных паев должна быть подписана лицом, подавшим указанную заявку (заявителем или его уполномоченным представителем - в случае подачи заявки уполномоченным представителем), и лицом, принявшим указанную заявку.</w:t>
      </w:r>
    </w:p>
    <w:p w14:paraId="225B353E" w14:textId="77777777" w:rsidR="00EA3FF1" w:rsidRPr="00E6085B" w:rsidRDefault="00EA3FF1" w:rsidP="00EA3FF1">
      <w:pPr>
        <w:jc w:val="both"/>
        <w:rPr>
          <w:sz w:val="23"/>
          <w:szCs w:val="23"/>
          <w:lang w:eastAsia="en-US"/>
        </w:rPr>
      </w:pPr>
      <w:r w:rsidRPr="00E6085B">
        <w:rPr>
          <w:sz w:val="23"/>
          <w:szCs w:val="23"/>
          <w:lang w:eastAsia="en-US"/>
        </w:rPr>
        <w:t>В случае, если заявка на погашение инвестиционных паев подписана уполномоченным представителем заявителя, действующим на основании доверенности, то к такой заявке должна быть приложена доверенность на совершение уполномоченным представителем заявителя соответствующих действий от имени заявителя, удостоверенная нотариусом, или копия такой доверенности, верность которой засвидетельствована нотариусом.</w:t>
      </w:r>
    </w:p>
    <w:p w14:paraId="201645D3" w14:textId="77777777" w:rsidR="00EA3FF1" w:rsidRDefault="00EA3FF1" w:rsidP="00EA3FF1">
      <w:pPr>
        <w:jc w:val="both"/>
        <w:rPr>
          <w:sz w:val="23"/>
          <w:szCs w:val="23"/>
          <w:lang w:eastAsia="en-US"/>
        </w:rPr>
      </w:pPr>
      <w:r w:rsidRPr="00E6085B">
        <w:rPr>
          <w:sz w:val="23"/>
          <w:szCs w:val="23"/>
          <w:lang w:eastAsia="en-US"/>
        </w:rPr>
        <w:t>Заявки на погашение инвестиционных паев подаются Управляющей компании по ее адресу, указанному в Едином государственном реестре юридических лиц, лично заявителем или его уполномоченным представителем. Лица, подающие такие заявки, подписывают их в присутствии лица, принимающего такие заявки.</w:t>
      </w:r>
    </w:p>
    <w:p w14:paraId="11815FE9" w14:textId="77777777" w:rsidR="00EA3FF1" w:rsidRPr="00E6085B" w:rsidRDefault="00EA3FF1" w:rsidP="00EA3FF1">
      <w:pPr>
        <w:jc w:val="both"/>
        <w:rPr>
          <w:sz w:val="23"/>
          <w:szCs w:val="23"/>
          <w:lang w:eastAsia="en-US"/>
        </w:rPr>
      </w:pPr>
      <w:bookmarkStart w:id="75" w:name="_Hlk174531613"/>
      <w:r>
        <w:rPr>
          <w:sz w:val="23"/>
          <w:szCs w:val="23"/>
          <w:lang w:eastAsia="en-US"/>
        </w:rPr>
        <w:t>З</w:t>
      </w:r>
      <w:r w:rsidRPr="00487F55">
        <w:rPr>
          <w:sz w:val="23"/>
          <w:szCs w:val="23"/>
          <w:lang w:eastAsia="en-US"/>
        </w:rPr>
        <w:t>аявки на погашение инвестиционных паев могут подаваться во всех местах приема заявок на приобретение инвестиционных паев</w:t>
      </w:r>
      <w:r>
        <w:rPr>
          <w:sz w:val="23"/>
          <w:szCs w:val="23"/>
          <w:lang w:eastAsia="en-US"/>
        </w:rPr>
        <w:t>.</w:t>
      </w:r>
    </w:p>
    <w:bookmarkEnd w:id="75"/>
    <w:p w14:paraId="2B492039" w14:textId="77777777" w:rsidR="00EA3FF1" w:rsidRPr="00E6085B" w:rsidRDefault="00EA3FF1" w:rsidP="00EA3FF1">
      <w:pPr>
        <w:jc w:val="both"/>
        <w:rPr>
          <w:sz w:val="23"/>
          <w:szCs w:val="23"/>
          <w:lang w:eastAsia="en-US"/>
        </w:rPr>
      </w:pPr>
      <w:r w:rsidRPr="00E6085B">
        <w:rPr>
          <w:sz w:val="23"/>
          <w:szCs w:val="23"/>
          <w:lang w:eastAsia="en-US"/>
        </w:rPr>
        <w:t>Лицом, принимающим заявку на погашение инвестиционных паев, является единоличный исполнительный орган Управляющей компании (лицо, временно исполняющее обязанности единоличного исполнительного органа Управляющей компании) или иное лицо, уполномоченное Управляющей компании на прием заявок на погашение инвестиционных паев.</w:t>
      </w:r>
    </w:p>
    <w:p w14:paraId="2F65F57D" w14:textId="77777777" w:rsidR="00EA3FF1" w:rsidRPr="00E6085B" w:rsidRDefault="00EA3FF1" w:rsidP="00EA3FF1">
      <w:pPr>
        <w:jc w:val="both"/>
        <w:rPr>
          <w:sz w:val="23"/>
          <w:szCs w:val="23"/>
          <w:lang w:eastAsia="en-US"/>
        </w:rPr>
      </w:pPr>
      <w:r w:rsidRPr="00E6085B">
        <w:rPr>
          <w:sz w:val="23"/>
          <w:szCs w:val="23"/>
          <w:lang w:eastAsia="en-US"/>
        </w:rPr>
        <w:t>Заявки на погашение инвестиционных паев, оформленные по форме, установленной Управляющей компанией, подаются в Управляющую компанию владельцем инвестиционных паев или его уполномоченным представителем.</w:t>
      </w:r>
    </w:p>
    <w:p w14:paraId="75877A86" w14:textId="77777777" w:rsidR="00EA3FF1" w:rsidRPr="00E6085B" w:rsidRDefault="00EA3FF1" w:rsidP="00EA3FF1">
      <w:pPr>
        <w:jc w:val="both"/>
        <w:rPr>
          <w:sz w:val="23"/>
          <w:szCs w:val="23"/>
          <w:lang w:eastAsia="en-US"/>
        </w:rPr>
      </w:pPr>
      <w:r w:rsidRPr="00E6085B">
        <w:rPr>
          <w:sz w:val="23"/>
          <w:szCs w:val="23"/>
          <w:lang w:eastAsia="en-US"/>
        </w:rPr>
        <w:t>Заявки на погашение инвестиционных паев, оформленные по форме, установленной Управляющей компанией, подаются в Управляющую компанию номинальным держателем или его уполномоченным представителем.</w:t>
      </w:r>
    </w:p>
    <w:p w14:paraId="697456C5" w14:textId="77777777" w:rsidR="00EA3FF1" w:rsidRPr="00E6085B" w:rsidRDefault="00EA3FF1" w:rsidP="00EA3FF1">
      <w:pPr>
        <w:jc w:val="both"/>
        <w:rPr>
          <w:sz w:val="23"/>
          <w:szCs w:val="23"/>
          <w:lang w:eastAsia="en-US"/>
        </w:rPr>
      </w:pPr>
      <w:r w:rsidRPr="00E6085B">
        <w:rPr>
          <w:sz w:val="23"/>
          <w:szCs w:val="23"/>
          <w:lang w:eastAsia="en-US"/>
        </w:rPr>
        <w:t>Заявки на погашение инвестиционных паев, направленные почтой (в том числе электронной), факсом или курьером, не принимаются.</w:t>
      </w:r>
    </w:p>
    <w:p w14:paraId="2F31B994" w14:textId="77777777" w:rsidR="00EA3FF1" w:rsidRPr="00E6085B" w:rsidRDefault="00EA3FF1" w:rsidP="00EA3FF1">
      <w:pPr>
        <w:jc w:val="both"/>
        <w:rPr>
          <w:sz w:val="23"/>
          <w:szCs w:val="23"/>
          <w:lang w:eastAsia="en-US"/>
        </w:rPr>
      </w:pPr>
      <w:r w:rsidRPr="00E6085B">
        <w:rPr>
          <w:sz w:val="23"/>
          <w:szCs w:val="23"/>
          <w:lang w:eastAsia="en-US"/>
        </w:rPr>
        <w:lastRenderedPageBreak/>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21A93FD4" w14:textId="77777777" w:rsidR="00EA3FF1" w:rsidRPr="00E6085B" w:rsidRDefault="00EA3FF1" w:rsidP="00EA3FF1">
      <w:pPr>
        <w:jc w:val="both"/>
        <w:rPr>
          <w:sz w:val="23"/>
          <w:szCs w:val="23"/>
          <w:lang w:eastAsia="en-US"/>
        </w:rPr>
      </w:pPr>
      <w:r w:rsidRPr="00E6085B">
        <w:rPr>
          <w:sz w:val="23"/>
          <w:szCs w:val="23"/>
          <w:lang w:eastAsia="en-US"/>
        </w:rPr>
        <w:t>7.4. Прием и подача заявок на погашение инвестиционных паев осуществляется в течение 2 (двух) недель со дня раскрытия сообщения о регистрации соответствующих изменений в настоящие Правила.</w:t>
      </w:r>
    </w:p>
    <w:p w14:paraId="7502726B" w14:textId="77777777" w:rsidR="00EA3FF1" w:rsidRPr="00E6085B" w:rsidRDefault="00EA3FF1" w:rsidP="00EA3FF1">
      <w:pPr>
        <w:jc w:val="both"/>
        <w:rPr>
          <w:sz w:val="23"/>
          <w:szCs w:val="23"/>
          <w:lang w:eastAsia="en-US"/>
        </w:rPr>
      </w:pPr>
      <w:bookmarkStart w:id="76" w:name="p_67"/>
      <w:bookmarkStart w:id="77" w:name="p_68"/>
      <w:bookmarkEnd w:id="76"/>
      <w:bookmarkEnd w:id="77"/>
      <w:r w:rsidRPr="00E6085B">
        <w:rPr>
          <w:sz w:val="23"/>
          <w:szCs w:val="23"/>
          <w:lang w:eastAsia="en-US"/>
        </w:rPr>
        <w:t>7.5. Заявки на погашение инвестиционных паев подаются Управляющей компании.</w:t>
      </w:r>
    </w:p>
    <w:p w14:paraId="79EC5ADE" w14:textId="77777777" w:rsidR="00EA3FF1" w:rsidRPr="00E6085B" w:rsidRDefault="00EA3FF1" w:rsidP="00EA3FF1">
      <w:pPr>
        <w:jc w:val="both"/>
        <w:rPr>
          <w:sz w:val="23"/>
          <w:szCs w:val="23"/>
          <w:lang w:eastAsia="en-US"/>
        </w:rPr>
      </w:pPr>
      <w:r w:rsidRPr="00E6085B">
        <w:rPr>
          <w:sz w:val="23"/>
          <w:szCs w:val="23"/>
          <w:lang w:eastAsia="en-US"/>
        </w:rPr>
        <w:t>7.6.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7B66FB58" w14:textId="77777777" w:rsidR="00EA3FF1" w:rsidRPr="00E6085B" w:rsidRDefault="00EA3FF1" w:rsidP="00EA3FF1">
      <w:pPr>
        <w:jc w:val="both"/>
        <w:rPr>
          <w:sz w:val="23"/>
          <w:szCs w:val="23"/>
          <w:lang w:eastAsia="en-US"/>
        </w:rPr>
      </w:pPr>
      <w:bookmarkStart w:id="78" w:name="p_69"/>
      <w:bookmarkEnd w:id="78"/>
      <w:r w:rsidRPr="00E6085B">
        <w:rPr>
          <w:sz w:val="23"/>
          <w:szCs w:val="23"/>
          <w:lang w:eastAsia="en-US"/>
        </w:rPr>
        <w:t>7.7. В приеме заявок на погашение инвестиционных паев отказывается в следующих случаях:</w:t>
      </w:r>
    </w:p>
    <w:p w14:paraId="38C5532F" w14:textId="77777777" w:rsidR="00EA3FF1" w:rsidRPr="00E6085B" w:rsidRDefault="00EA3FF1" w:rsidP="00EA3FF1">
      <w:pPr>
        <w:pStyle w:val="afc"/>
        <w:ind w:left="567" w:firstLine="0"/>
        <w:rPr>
          <w:sz w:val="23"/>
          <w:szCs w:val="23"/>
        </w:rPr>
      </w:pPr>
      <w:r w:rsidRPr="00E6085B">
        <w:rPr>
          <w:sz w:val="23"/>
          <w:szCs w:val="23"/>
        </w:rPr>
        <w:t>1) несоблюдение порядка и сроков подачи заявок, которые установлены настоящими Правилами;</w:t>
      </w:r>
    </w:p>
    <w:p w14:paraId="0515016D" w14:textId="77777777" w:rsidR="00EA3FF1" w:rsidRPr="00E6085B" w:rsidRDefault="00EA3FF1" w:rsidP="00EA3FF1">
      <w:pPr>
        <w:pStyle w:val="afc"/>
        <w:ind w:left="567" w:firstLine="0"/>
        <w:rPr>
          <w:sz w:val="23"/>
          <w:szCs w:val="23"/>
        </w:rPr>
      </w:pPr>
      <w:r w:rsidRPr="00E6085B">
        <w:rPr>
          <w:sz w:val="23"/>
          <w:szCs w:val="23"/>
        </w:rPr>
        <w:t>2) принятие решения об одновременном приостановлении выдачи и погашения инвестиционных паев;</w:t>
      </w:r>
    </w:p>
    <w:p w14:paraId="11E473CA" w14:textId="77777777" w:rsidR="00EA3FF1" w:rsidRDefault="00EA3FF1" w:rsidP="00EA3FF1">
      <w:pPr>
        <w:pStyle w:val="afc"/>
        <w:ind w:left="567" w:firstLine="0"/>
        <w:rPr>
          <w:sz w:val="23"/>
          <w:szCs w:val="23"/>
        </w:rPr>
      </w:pPr>
      <w:bookmarkStart w:id="79" w:name="_Hlk174531731"/>
      <w:r w:rsidRPr="00E6085B">
        <w:rPr>
          <w:sz w:val="23"/>
          <w:szCs w:val="23"/>
        </w:rPr>
        <w:t xml:space="preserve">3) введение Банком России запрета на проведение операций </w:t>
      </w:r>
      <w:r>
        <w:rPr>
          <w:sz w:val="23"/>
          <w:szCs w:val="23"/>
        </w:rPr>
        <w:t xml:space="preserve">одновременно по выдаче и </w:t>
      </w:r>
      <w:r w:rsidRPr="00E6085B">
        <w:rPr>
          <w:sz w:val="23"/>
          <w:szCs w:val="23"/>
        </w:rPr>
        <w:t xml:space="preserve">по погашению инвестиционных паев и (или) </w:t>
      </w:r>
      <w:r>
        <w:rPr>
          <w:sz w:val="23"/>
          <w:szCs w:val="23"/>
        </w:rPr>
        <w:t xml:space="preserve">запрета на проведение операций одновременно по </w:t>
      </w:r>
      <w:r w:rsidRPr="00E6085B">
        <w:rPr>
          <w:sz w:val="23"/>
          <w:szCs w:val="23"/>
        </w:rPr>
        <w:t>принятию заявок на</w:t>
      </w:r>
      <w:r>
        <w:rPr>
          <w:sz w:val="23"/>
          <w:szCs w:val="23"/>
        </w:rPr>
        <w:t xml:space="preserve"> приобретение и заявок на </w:t>
      </w:r>
      <w:r w:rsidRPr="00E6085B">
        <w:rPr>
          <w:sz w:val="23"/>
          <w:szCs w:val="23"/>
        </w:rPr>
        <w:t>погашение инвестиционных паев.</w:t>
      </w:r>
    </w:p>
    <w:p w14:paraId="603B7B65" w14:textId="0E484501" w:rsidR="00FC4EB8" w:rsidRPr="00E6085B" w:rsidRDefault="00EA3FF1" w:rsidP="00FC4EB8">
      <w:pPr>
        <w:pStyle w:val="afc"/>
        <w:ind w:left="425" w:firstLine="0"/>
        <w:rPr>
          <w:sz w:val="23"/>
          <w:szCs w:val="23"/>
        </w:rPr>
      </w:pPr>
      <w:r w:rsidRPr="004E6CF4">
        <w:rPr>
          <w:sz w:val="23"/>
          <w:szCs w:val="23"/>
        </w:rPr>
        <w:t>подача заявки на погашение инвестиционных паев после возникновения основания прекращения фонда</w:t>
      </w:r>
      <w:r>
        <w:rPr>
          <w:sz w:val="23"/>
          <w:szCs w:val="23"/>
        </w:rPr>
        <w:t>.</w:t>
      </w:r>
    </w:p>
    <w:p w14:paraId="5D076AC8" w14:textId="77777777" w:rsidR="00EA3FF1" w:rsidRDefault="00EA3FF1" w:rsidP="00EA3FF1">
      <w:pPr>
        <w:jc w:val="both"/>
        <w:rPr>
          <w:sz w:val="23"/>
          <w:szCs w:val="23"/>
          <w:lang w:eastAsia="en-US"/>
        </w:rPr>
      </w:pPr>
      <w:bookmarkStart w:id="80" w:name="p_70"/>
      <w:bookmarkEnd w:id="80"/>
      <w:bookmarkEnd w:id="79"/>
      <w:r w:rsidRPr="00E6085B">
        <w:rPr>
          <w:sz w:val="23"/>
          <w:szCs w:val="23"/>
          <w:lang w:eastAsia="en-US"/>
        </w:rPr>
        <w:t>7.8.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r>
        <w:rPr>
          <w:sz w:val="23"/>
          <w:szCs w:val="23"/>
          <w:lang w:eastAsia="en-US"/>
        </w:rPr>
        <w:t xml:space="preserve"> </w:t>
      </w:r>
      <w:r w:rsidRPr="007A6C23">
        <w:rPr>
          <w:sz w:val="23"/>
          <w:szCs w:val="23"/>
          <w:lang w:eastAsia="en-US"/>
        </w:rPr>
        <w:t xml:space="preserve">лица, </w:t>
      </w:r>
      <w:bookmarkStart w:id="81" w:name="_Hlk174531790"/>
      <w:r w:rsidRPr="007A6C23">
        <w:rPr>
          <w:sz w:val="23"/>
          <w:szCs w:val="23"/>
          <w:lang w:eastAsia="en-US"/>
        </w:rPr>
        <w:t>подавшего заявку на погашение инвестиционных паев, в реестре владельцев инвестиционных паев</w:t>
      </w:r>
      <w:r>
        <w:rPr>
          <w:sz w:val="23"/>
          <w:szCs w:val="23"/>
          <w:lang w:eastAsia="en-US"/>
        </w:rPr>
        <w:t>.</w:t>
      </w:r>
    </w:p>
    <w:p w14:paraId="5BFD8EBA" w14:textId="2E269965" w:rsidR="00FC4EB8" w:rsidRPr="00E6085B" w:rsidRDefault="00EA3FF1" w:rsidP="00EA3FF1">
      <w:pPr>
        <w:jc w:val="both"/>
        <w:rPr>
          <w:sz w:val="23"/>
          <w:szCs w:val="23"/>
          <w:lang w:eastAsia="en-US"/>
        </w:rPr>
      </w:pPr>
      <w:r>
        <w:rPr>
          <w:sz w:val="23"/>
          <w:szCs w:val="23"/>
          <w:lang w:eastAsia="en-US"/>
        </w:rPr>
        <w:t>П</w:t>
      </w:r>
      <w:r w:rsidRPr="00F2448C">
        <w:rPr>
          <w:sz w:val="23"/>
          <w:szCs w:val="23"/>
          <w:lang w:eastAsia="en-US"/>
        </w:rPr>
        <w:t>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на дату составления списка лиц, имеющих право на участие в общем собрании, на котором было принято решение об утверждении изменений и дополнений в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 в случае предъявления владельцем инвестиционных паев требования о погашении инвестиционных паев</w:t>
      </w:r>
      <w:r>
        <w:rPr>
          <w:sz w:val="23"/>
          <w:szCs w:val="23"/>
          <w:lang w:eastAsia="en-US"/>
        </w:rPr>
        <w:t>.</w:t>
      </w:r>
    </w:p>
    <w:bookmarkEnd w:id="81"/>
    <w:p w14:paraId="71B73DBC" w14:textId="77777777" w:rsidR="00EA3FF1" w:rsidRPr="00E6085B" w:rsidRDefault="00EA3FF1" w:rsidP="00EA3FF1">
      <w:pPr>
        <w:jc w:val="both"/>
        <w:rPr>
          <w:sz w:val="23"/>
          <w:szCs w:val="23"/>
          <w:lang w:eastAsia="en-US"/>
        </w:rPr>
      </w:pPr>
      <w:r w:rsidRPr="00E6085B">
        <w:rPr>
          <w:sz w:val="23"/>
          <w:szCs w:val="23"/>
          <w:lang w:eastAsia="en-US"/>
        </w:rPr>
        <w:t xml:space="preserve">7.9. </w:t>
      </w:r>
      <w:bookmarkStart w:id="82" w:name="_Hlk174532442"/>
      <w:r w:rsidRPr="00E6085B">
        <w:rPr>
          <w:sz w:val="23"/>
          <w:szCs w:val="23"/>
          <w:lang w:eastAsia="en-US"/>
        </w:rPr>
        <w:t xml:space="preserve">В случае если заявка на погашение инвестиционных паев, принятая до проведения дробления инвестиционных паев, </w:t>
      </w:r>
      <w:r w:rsidRPr="00A14296">
        <w:rPr>
          <w:sz w:val="23"/>
          <w:szCs w:val="23"/>
          <w:lang w:eastAsia="en-US"/>
        </w:rPr>
        <w:t>удовлетворяется</w:t>
      </w:r>
      <w:r>
        <w:rPr>
          <w:sz w:val="23"/>
          <w:szCs w:val="23"/>
          <w:lang w:eastAsia="en-US"/>
        </w:rPr>
        <w:t xml:space="preserve"> </w:t>
      </w:r>
      <w:r w:rsidRPr="00E6085B">
        <w:rPr>
          <w:sz w:val="23"/>
          <w:szCs w:val="23"/>
          <w:lang w:eastAsia="en-US"/>
        </w:rPr>
        <w:t>после проведения</w:t>
      </w:r>
      <w:r>
        <w:rPr>
          <w:sz w:val="23"/>
          <w:szCs w:val="23"/>
          <w:lang w:eastAsia="en-US"/>
        </w:rPr>
        <w:t xml:space="preserve"> дробления</w:t>
      </w:r>
      <w:r w:rsidRPr="00E6085B">
        <w:rPr>
          <w:sz w:val="23"/>
          <w:szCs w:val="23"/>
          <w:lang w:eastAsia="en-US"/>
        </w:rPr>
        <w:t>, погашение инвестиционных паев в соответствии с такой заявкой осуществляется в количестве инвестиционных паев с учетом дробления.</w:t>
      </w:r>
    </w:p>
    <w:p w14:paraId="1DC83C7A" w14:textId="77777777" w:rsidR="00EA3FF1" w:rsidRDefault="00EA3FF1" w:rsidP="00EA3FF1">
      <w:pPr>
        <w:jc w:val="both"/>
        <w:rPr>
          <w:sz w:val="23"/>
          <w:szCs w:val="23"/>
          <w:lang w:eastAsia="en-US"/>
        </w:rPr>
      </w:pPr>
      <w:r w:rsidRPr="00E6085B">
        <w:rPr>
          <w:sz w:val="23"/>
          <w:szCs w:val="23"/>
          <w:lang w:eastAsia="en-US"/>
        </w:rPr>
        <w:t xml:space="preserve">Погашение инвестиционных паев закрытого фонда, за исключением случаев погашения инвестиционных паев при прекращении фонда или погашения инвестиционных паев без заявления требования об их погашении, должно осуществляться </w:t>
      </w:r>
      <w:r w:rsidRPr="006B1A94">
        <w:rPr>
          <w:sz w:val="23"/>
          <w:szCs w:val="23"/>
          <w:lang w:eastAsia="en-US"/>
        </w:rPr>
        <w:t>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Pr>
          <w:sz w:val="23"/>
          <w:szCs w:val="23"/>
          <w:lang w:eastAsia="en-US"/>
        </w:rPr>
        <w:t>.</w:t>
      </w:r>
    </w:p>
    <w:bookmarkEnd w:id="82"/>
    <w:p w14:paraId="0FB8BE06" w14:textId="580F0215" w:rsidR="00A82F81" w:rsidRDefault="00EA3FF1" w:rsidP="00A82F81">
      <w:pPr>
        <w:jc w:val="both"/>
        <w:rPr>
          <w:sz w:val="23"/>
          <w:szCs w:val="23"/>
        </w:rPr>
      </w:pPr>
      <w:r w:rsidRPr="00173B11">
        <w:rPr>
          <w:sz w:val="23"/>
          <w:szCs w:val="23"/>
          <w:lang w:eastAsia="en-US"/>
        </w:rPr>
        <w:t xml:space="preserve">7.10. </w:t>
      </w:r>
      <w:bookmarkStart w:id="83" w:name="_Hlk188873675"/>
      <w:r w:rsidR="00A82F81">
        <w:rPr>
          <w:sz w:val="23"/>
          <w:szCs w:val="23"/>
        </w:rPr>
        <w:t>Погашение инвестиционных паев осуществляется путем внесения записей по лицевому счету в реестре владельцев инвестиционных паев.</w:t>
      </w:r>
    </w:p>
    <w:p w14:paraId="3D5EB41D" w14:textId="77777777" w:rsidR="00A82F81" w:rsidRDefault="00A82F81" w:rsidP="00A82F81">
      <w:pPr>
        <w:jc w:val="both"/>
        <w:rPr>
          <w:rFonts w:ascii="Calibri" w:hAnsi="Calibri" w:cs="Calibri"/>
          <w:sz w:val="22"/>
          <w:szCs w:val="22"/>
          <w14:ligatures w14:val="standardContextual"/>
        </w:rPr>
      </w:pPr>
      <w:r>
        <w:t xml:space="preserve">Записи по лицевым счетам при погашении инвестиционных паев вносятся на основании распоряжения Управляющей компании о погашении инвестиционных паев или, если это предусмотрено договором между Управляющей компанией и Регистратором, на основании заявки на погашение инвестиционных паев. </w:t>
      </w:r>
    </w:p>
    <w:p w14:paraId="75307E65" w14:textId="77777777" w:rsidR="00A82F81" w:rsidRDefault="00A82F81" w:rsidP="00A82F81">
      <w:pPr>
        <w:jc w:val="both"/>
      </w:pPr>
      <w:r>
        <w:t>В случае если записи вносятся на основании распоряжения Управляющей компании о погашении инвестиционных паев, Регистратор в день получения такого распоряжения совершает операции или отказывает в их совершении.</w:t>
      </w:r>
    </w:p>
    <w:p w14:paraId="5D74606D" w14:textId="5EF07510" w:rsidR="00EA3FF1" w:rsidRDefault="00A82F81" w:rsidP="00A82F81">
      <w:pPr>
        <w:jc w:val="both"/>
        <w:rPr>
          <w:sz w:val="23"/>
          <w:szCs w:val="23"/>
          <w:lang w:eastAsia="en-US"/>
        </w:rPr>
      </w:pPr>
      <w:r>
        <w:lastRenderedPageBreak/>
        <w:t>В случае если записи совершаются на основании заявок на погашение инвестиционных паев, Регистратор в день получения такой заявки совершает операцию либо отказывает в ее совершении.</w:t>
      </w:r>
      <w:bookmarkStart w:id="84" w:name="p_72"/>
      <w:bookmarkEnd w:id="84"/>
    </w:p>
    <w:bookmarkEnd w:id="83"/>
    <w:p w14:paraId="54A42E62" w14:textId="77777777" w:rsidR="00EA3FF1" w:rsidRPr="0048103C" w:rsidRDefault="00EA3FF1" w:rsidP="00EA3FF1">
      <w:pPr>
        <w:jc w:val="both"/>
        <w:rPr>
          <w:sz w:val="23"/>
          <w:szCs w:val="23"/>
          <w:lang w:eastAsia="en-US"/>
        </w:rPr>
      </w:pPr>
      <w:r w:rsidRPr="003F7326">
        <w:rPr>
          <w:sz w:val="23"/>
          <w:szCs w:val="23"/>
          <w:lang w:eastAsia="en-US"/>
        </w:rPr>
        <w:t xml:space="preserve">7.11. 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w:t>
      </w:r>
      <w:r w:rsidRPr="0048103C">
        <w:rPr>
          <w:sz w:val="23"/>
          <w:szCs w:val="23"/>
          <w:lang w:eastAsia="en-US"/>
        </w:rPr>
        <w:t>паев, за исключением случаев погашения инвестиционных паев при прекращении Фонда.</w:t>
      </w:r>
    </w:p>
    <w:p w14:paraId="399437F3" w14:textId="4F4C9015" w:rsidR="00EA3FF1" w:rsidRPr="0048103C" w:rsidRDefault="00EA3FF1" w:rsidP="00EA3FF1">
      <w:pPr>
        <w:jc w:val="both"/>
        <w:rPr>
          <w:sz w:val="23"/>
          <w:szCs w:val="23"/>
          <w:lang w:eastAsia="en-US"/>
        </w:rPr>
      </w:pPr>
      <w:bookmarkStart w:id="85" w:name="p_73"/>
      <w:bookmarkEnd w:id="85"/>
      <w:r w:rsidRPr="0048103C">
        <w:rPr>
          <w:sz w:val="23"/>
          <w:szCs w:val="23"/>
          <w:lang w:eastAsia="en-US"/>
        </w:rPr>
        <w:t>7.12. Сумма денежной компенсации, подлежащей выплате в случае погашения инвестиционных паев, за исключением случаев погашения инвестиционных паев, выданных лицу, не являющемуся квалифицированным инвестором, или случаев частичного погашения по решению Управляющей компании, определяется на основе расчетной стоимости инвестиционного пая на последний рабочий день срока приема заявок на приобретение инвестиционных паев.</w:t>
      </w:r>
    </w:p>
    <w:p w14:paraId="063330A9" w14:textId="0C829A3F" w:rsidR="00EA3FF1" w:rsidRPr="0048103C" w:rsidRDefault="00EA3FF1" w:rsidP="00EA3FF1">
      <w:pPr>
        <w:jc w:val="both"/>
        <w:rPr>
          <w:sz w:val="23"/>
          <w:szCs w:val="23"/>
          <w:lang w:eastAsia="en-US"/>
        </w:rPr>
      </w:pPr>
      <w:r w:rsidRPr="0048103C">
        <w:rPr>
          <w:sz w:val="23"/>
          <w:szCs w:val="23"/>
          <w:lang w:eastAsia="en-US"/>
        </w:rPr>
        <w:t>Сумма денежной компенсации, подлежащей выплате в случае погашения инвестиционных паев, выданных лицу, не являющемуся квалифицированным инвестором, определяется на основе расчетной стоимости инвестиционного пая на последнюю дату ее определения, предшествующую дате погашения инвестиционных паев.</w:t>
      </w:r>
    </w:p>
    <w:p w14:paraId="13F66C89" w14:textId="77777777" w:rsidR="00EA3FF1" w:rsidRPr="00E6085B" w:rsidRDefault="00EA3FF1" w:rsidP="00EA3FF1">
      <w:pPr>
        <w:jc w:val="both"/>
        <w:rPr>
          <w:sz w:val="23"/>
          <w:szCs w:val="23"/>
          <w:lang w:eastAsia="en-US"/>
        </w:rPr>
      </w:pPr>
      <w:bookmarkStart w:id="86" w:name="p_74"/>
      <w:bookmarkEnd w:id="86"/>
      <w:r w:rsidRPr="00E6085B">
        <w:rPr>
          <w:sz w:val="23"/>
          <w:szCs w:val="23"/>
          <w:lang w:eastAsia="en-US"/>
        </w:rPr>
        <w:t>7.13. Выплата денежной компенсации при погашении инвестиционных паев осуществляется за счет денежных средств, составляющих Фонд. 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14:paraId="6FAE700D" w14:textId="77777777" w:rsidR="00EA3FF1" w:rsidRDefault="00EA3FF1" w:rsidP="00EA3FF1">
      <w:pPr>
        <w:jc w:val="both"/>
        <w:rPr>
          <w:sz w:val="23"/>
          <w:szCs w:val="23"/>
          <w:lang w:eastAsia="en-US"/>
        </w:rPr>
      </w:pPr>
      <w:bookmarkStart w:id="87" w:name="p_75"/>
      <w:bookmarkEnd w:id="87"/>
      <w:r w:rsidRPr="00E6085B">
        <w:rPr>
          <w:sz w:val="23"/>
          <w:szCs w:val="23"/>
          <w:lang w:eastAsia="en-US"/>
        </w:rPr>
        <w:t xml:space="preserve">7.14. </w:t>
      </w:r>
      <w:bookmarkStart w:id="88" w:name="_Hlk174532609"/>
      <w:r>
        <w:rPr>
          <w:sz w:val="23"/>
          <w:szCs w:val="23"/>
          <w:lang w:eastAsia="en-US"/>
        </w:rPr>
        <w:t>Выплаты денежной компенсации в связи с погашением инвестиционных паев</w:t>
      </w:r>
      <w:r w:rsidRPr="00C33B4B">
        <w:t xml:space="preserve"> </w:t>
      </w:r>
      <w:r w:rsidRPr="00C33B4B">
        <w:rPr>
          <w:sz w:val="23"/>
          <w:szCs w:val="23"/>
          <w:lang w:eastAsia="en-US"/>
        </w:rPr>
        <w:t>перечисляется на один из следующих счетов:</w:t>
      </w:r>
      <w:bookmarkEnd w:id="88"/>
    </w:p>
    <w:p w14:paraId="120D89FA" w14:textId="77777777" w:rsidR="00EA3FF1" w:rsidRDefault="00EA3FF1" w:rsidP="00EA3FF1">
      <w:pPr>
        <w:jc w:val="both"/>
        <w:rPr>
          <w:sz w:val="23"/>
          <w:szCs w:val="23"/>
          <w:lang w:eastAsia="en-US"/>
        </w:rPr>
      </w:pPr>
      <w:bookmarkStart w:id="89" w:name="_Hlk174532596"/>
      <w:r>
        <w:rPr>
          <w:sz w:val="23"/>
          <w:szCs w:val="23"/>
          <w:lang w:eastAsia="en-US"/>
        </w:rPr>
        <w:t xml:space="preserve">-  на </w:t>
      </w:r>
      <w:r w:rsidRPr="00E6085B">
        <w:rPr>
          <w:sz w:val="23"/>
          <w:szCs w:val="23"/>
          <w:lang w:eastAsia="en-US"/>
        </w:rPr>
        <w:t xml:space="preserve">банковский счет лица, которому были погашены инвестиционные паи. </w:t>
      </w:r>
    </w:p>
    <w:p w14:paraId="2C72FAFD" w14:textId="77777777" w:rsidR="00EA3FF1" w:rsidRPr="00E6085B" w:rsidRDefault="00EA3FF1" w:rsidP="00EA3FF1">
      <w:pPr>
        <w:jc w:val="both"/>
        <w:rPr>
          <w:sz w:val="23"/>
          <w:szCs w:val="23"/>
        </w:rPr>
      </w:pPr>
      <w:r>
        <w:rPr>
          <w:sz w:val="23"/>
          <w:szCs w:val="23"/>
          <w:lang w:eastAsia="en-US"/>
        </w:rPr>
        <w:t xml:space="preserve">- </w:t>
      </w:r>
      <w:r w:rsidRPr="00E6085B">
        <w:rPr>
          <w:sz w:val="23"/>
          <w:szCs w:val="23"/>
          <w:lang w:eastAsia="en-US"/>
        </w:rPr>
        <w:t>специальный депозитарный счет этого номинального держателя</w:t>
      </w:r>
      <w:r w:rsidRPr="00C33B4B">
        <w:t xml:space="preserve"> </w:t>
      </w:r>
      <w:r w:rsidRPr="00C33B4B">
        <w:rPr>
          <w:sz w:val="23"/>
          <w:szCs w:val="23"/>
          <w:lang w:eastAsia="en-US"/>
        </w:rPr>
        <w:t>или на банковский счет лица, которому были погашены инвестиционные паи</w:t>
      </w:r>
      <w:r>
        <w:rPr>
          <w:sz w:val="23"/>
          <w:szCs w:val="23"/>
          <w:lang w:eastAsia="en-US"/>
        </w:rPr>
        <w:t xml:space="preserve"> </w:t>
      </w:r>
      <w:r w:rsidRPr="0060357E">
        <w:rPr>
          <w:sz w:val="23"/>
          <w:szCs w:val="23"/>
        </w:rPr>
        <w:t>(в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Pr="00E6085B">
        <w:rPr>
          <w:sz w:val="23"/>
          <w:szCs w:val="23"/>
          <w:lang w:eastAsia="en-US"/>
        </w:rPr>
        <w:t>.</w:t>
      </w:r>
    </w:p>
    <w:p w14:paraId="5213741B" w14:textId="77777777" w:rsidR="00EA3FF1" w:rsidRPr="00E6085B" w:rsidRDefault="00EA3FF1" w:rsidP="00EA3FF1">
      <w:pPr>
        <w:jc w:val="both"/>
        <w:rPr>
          <w:sz w:val="23"/>
          <w:szCs w:val="23"/>
          <w:lang w:eastAsia="en-US"/>
        </w:rPr>
      </w:pPr>
      <w:r>
        <w:rPr>
          <w:sz w:val="23"/>
          <w:szCs w:val="23"/>
          <w:lang w:eastAsia="en-US"/>
        </w:rPr>
        <w:t xml:space="preserve">- </w:t>
      </w:r>
      <w:r w:rsidRPr="00C33B4B">
        <w:rPr>
          <w:sz w:val="23"/>
          <w:szCs w:val="23"/>
          <w:lang w:eastAsia="en-US"/>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bookmarkEnd w:id="89"/>
    <w:p w14:paraId="4F5A127D" w14:textId="77777777" w:rsidR="00EA3FF1" w:rsidRPr="0048103C" w:rsidRDefault="00EA3FF1" w:rsidP="00EA3FF1">
      <w:pPr>
        <w:jc w:val="both"/>
        <w:rPr>
          <w:sz w:val="23"/>
          <w:szCs w:val="23"/>
          <w:lang w:eastAsia="en-US"/>
        </w:rPr>
      </w:pPr>
      <w:r w:rsidRPr="0048103C">
        <w:rPr>
          <w:sz w:val="23"/>
          <w:szCs w:val="23"/>
          <w:lang w:eastAsia="en-US"/>
        </w:rPr>
        <w:t>7.15. Выплата денежной компенсации осуществляется в течение 1 (Одного) месяца со дня окончания срока приема заявок на погашение инвестиционных паев.</w:t>
      </w:r>
    </w:p>
    <w:p w14:paraId="4D8427B7" w14:textId="77777777" w:rsidR="00EA3FF1" w:rsidRPr="0048103C" w:rsidRDefault="00EA3FF1" w:rsidP="00EA3FF1">
      <w:pPr>
        <w:jc w:val="both"/>
        <w:rPr>
          <w:sz w:val="23"/>
          <w:szCs w:val="23"/>
          <w:lang w:eastAsia="en-US"/>
        </w:rPr>
      </w:pPr>
      <w:r w:rsidRPr="0048103C">
        <w:rPr>
          <w:sz w:val="23"/>
          <w:szCs w:val="23"/>
          <w:lang w:eastAsia="en-US"/>
        </w:rPr>
        <w:t>Требование настоящего пункта не распространяется на случаи погашения инвестиционных паев при прекращении Фонда.</w:t>
      </w:r>
    </w:p>
    <w:p w14:paraId="61F47D4E" w14:textId="24EDA291" w:rsidR="00EA3FF1" w:rsidRPr="0048103C" w:rsidRDefault="00EA3FF1" w:rsidP="00EA3FF1">
      <w:pPr>
        <w:jc w:val="both"/>
        <w:rPr>
          <w:sz w:val="23"/>
          <w:szCs w:val="23"/>
          <w:lang w:eastAsia="en-US"/>
        </w:rPr>
      </w:pPr>
      <w:bookmarkStart w:id="90" w:name="_Hlk174532712"/>
      <w:r w:rsidRPr="0048103C">
        <w:rPr>
          <w:sz w:val="23"/>
          <w:szCs w:val="23"/>
          <w:lang w:eastAsia="en-US"/>
        </w:rPr>
        <w:t xml:space="preserve">Погашение инвестиционных паев осуществляется не позднее 6 (шести) месяцев после дня предъявления требования владельцем инвестиционных паев - физическим лицом, в случае нарушения управляющей компанией положений, предусмотренных статьей 21.1 Федерального закона от 29.11.2001 </w:t>
      </w:r>
      <w:r w:rsidR="00EF795E" w:rsidRPr="0048103C">
        <w:rPr>
          <w:sz w:val="23"/>
          <w:szCs w:val="23"/>
          <w:lang w:eastAsia="en-US"/>
        </w:rPr>
        <w:t>№</w:t>
      </w:r>
      <w:r w:rsidRPr="0048103C">
        <w:rPr>
          <w:sz w:val="23"/>
          <w:szCs w:val="23"/>
          <w:lang w:eastAsia="en-US"/>
        </w:rPr>
        <w:t xml:space="preserve"> 156-ФЗ "Об инвестиционных фондах".</w:t>
      </w:r>
    </w:p>
    <w:p w14:paraId="489B3EC3" w14:textId="77777777" w:rsidR="00EA3FF1" w:rsidRPr="00E6085B" w:rsidRDefault="00EA3FF1" w:rsidP="00EA3FF1">
      <w:pPr>
        <w:jc w:val="both"/>
        <w:rPr>
          <w:sz w:val="23"/>
          <w:szCs w:val="23"/>
          <w:lang w:eastAsia="en-US"/>
        </w:rPr>
      </w:pPr>
      <w:bookmarkStart w:id="91" w:name="p_77"/>
      <w:bookmarkEnd w:id="90"/>
      <w:bookmarkEnd w:id="91"/>
      <w:r w:rsidRPr="00E6085B">
        <w:rPr>
          <w:sz w:val="23"/>
          <w:szCs w:val="23"/>
          <w:lang w:eastAsia="en-US"/>
        </w:rPr>
        <w:t>7.16.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настоящими Правилами.</w:t>
      </w:r>
    </w:p>
    <w:p w14:paraId="06C3A2B9" w14:textId="77777777" w:rsidR="00EA3FF1" w:rsidRPr="00E6085B" w:rsidRDefault="00EA3FF1" w:rsidP="00EA3FF1">
      <w:pPr>
        <w:jc w:val="both"/>
        <w:rPr>
          <w:sz w:val="23"/>
          <w:szCs w:val="23"/>
          <w:lang w:eastAsia="en-US"/>
        </w:rPr>
      </w:pPr>
      <w:bookmarkStart w:id="92" w:name="p_78"/>
      <w:bookmarkEnd w:id="92"/>
      <w:r w:rsidRPr="00E6085B">
        <w:rPr>
          <w:sz w:val="23"/>
          <w:szCs w:val="23"/>
          <w:lang w:eastAsia="en-US"/>
        </w:rPr>
        <w:t>7.17.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1A464B8E" w14:textId="77777777" w:rsidR="00EA3FF1" w:rsidRPr="00E6085B" w:rsidRDefault="00EA3FF1" w:rsidP="00EA3FF1">
      <w:pPr>
        <w:pStyle w:val="afc"/>
        <w:ind w:left="567" w:firstLine="0"/>
        <w:rPr>
          <w:sz w:val="23"/>
          <w:szCs w:val="23"/>
        </w:rPr>
      </w:pPr>
      <w:r w:rsidRPr="00E6085B">
        <w:rPr>
          <w:sz w:val="23"/>
          <w:szCs w:val="23"/>
        </w:rPr>
        <w:t>1) приостановление действия или аннулирование соответствующей лицензии у Регистратора либо прекращение договора с Регистратором;</w:t>
      </w:r>
    </w:p>
    <w:p w14:paraId="15CD50D8" w14:textId="77777777" w:rsidR="00EA3FF1" w:rsidRPr="00E6085B" w:rsidRDefault="00EA3FF1" w:rsidP="00EA3FF1">
      <w:pPr>
        <w:pStyle w:val="afc"/>
        <w:ind w:left="567" w:firstLine="0"/>
        <w:rPr>
          <w:sz w:val="23"/>
          <w:szCs w:val="23"/>
        </w:rPr>
      </w:pPr>
      <w:r w:rsidRPr="00E6085B">
        <w:rPr>
          <w:sz w:val="23"/>
          <w:szCs w:val="23"/>
        </w:rPr>
        <w:t>2) аннулирование (прекращение действия) соответствующей лицензии у Управляющей компании, Специализированного депозитария;</w:t>
      </w:r>
    </w:p>
    <w:p w14:paraId="00A3222C" w14:textId="77777777" w:rsidR="00EA3FF1" w:rsidRPr="00E6085B" w:rsidRDefault="00EA3FF1" w:rsidP="00EA3FF1">
      <w:pPr>
        <w:pStyle w:val="afc"/>
        <w:ind w:left="567" w:firstLine="0"/>
        <w:rPr>
          <w:sz w:val="23"/>
          <w:szCs w:val="23"/>
        </w:rPr>
      </w:pPr>
      <w:r w:rsidRPr="00E6085B">
        <w:rPr>
          <w:sz w:val="23"/>
          <w:szCs w:val="23"/>
        </w:rPr>
        <w:t>3) невозможность определения стоимости активов Фонда по причинам, не зависящим от Управляющей компании;</w:t>
      </w:r>
    </w:p>
    <w:p w14:paraId="0D62B234" w14:textId="77777777" w:rsidR="00EA3FF1" w:rsidRPr="00E6085B" w:rsidRDefault="00EA3FF1" w:rsidP="00EA3FF1">
      <w:pPr>
        <w:pStyle w:val="afc"/>
        <w:ind w:left="567" w:firstLine="0"/>
        <w:rPr>
          <w:sz w:val="23"/>
          <w:szCs w:val="23"/>
        </w:rPr>
      </w:pPr>
      <w:r w:rsidRPr="00E6085B">
        <w:rPr>
          <w:sz w:val="23"/>
          <w:szCs w:val="23"/>
        </w:rPr>
        <w:t>4) иные случаи, предусмотренные Федеральным законом «Об инвестиционных фондах.</w:t>
      </w:r>
    </w:p>
    <w:p w14:paraId="1E5B1B8F" w14:textId="77777777" w:rsidR="00EA3FF1" w:rsidRPr="00E6085B" w:rsidRDefault="00EA3FF1" w:rsidP="00EA3FF1">
      <w:pPr>
        <w:pStyle w:val="afc"/>
        <w:ind w:left="567" w:firstLine="0"/>
        <w:rPr>
          <w:sz w:val="23"/>
          <w:szCs w:val="23"/>
        </w:rPr>
      </w:pPr>
      <w:r w:rsidRPr="00E6085B">
        <w:rPr>
          <w:sz w:val="23"/>
          <w:szCs w:val="23"/>
        </w:rPr>
        <w:lastRenderedPageBreak/>
        <w:t>Приостановление выдачи и погашения инвестиционных паев осуществляется на срок действия обстоятельств, послуживших причиной такого приостановления.</w:t>
      </w:r>
    </w:p>
    <w:p w14:paraId="283CF170" w14:textId="77777777" w:rsidR="00FF3EC8" w:rsidRPr="00E6085B" w:rsidRDefault="00FF3EC8" w:rsidP="00A02A68">
      <w:pPr>
        <w:pStyle w:val="1"/>
        <w:keepNext w:val="0"/>
        <w:widowControl w:val="0"/>
        <w:spacing w:before="0" w:after="0"/>
        <w:ind w:left="720"/>
        <w:jc w:val="center"/>
        <w:rPr>
          <w:rFonts w:ascii="Times New Roman" w:hAnsi="Times New Roman" w:cs="Times New Roman"/>
          <w:sz w:val="23"/>
          <w:szCs w:val="23"/>
        </w:rPr>
      </w:pPr>
    </w:p>
    <w:p w14:paraId="45072586" w14:textId="77777777" w:rsidR="00B06676" w:rsidRPr="00E6085B" w:rsidRDefault="001254CF" w:rsidP="00A02A68">
      <w:pPr>
        <w:pStyle w:val="1"/>
        <w:keepNext w:val="0"/>
        <w:widowControl w:val="0"/>
        <w:spacing w:before="0" w:after="0"/>
        <w:ind w:left="720"/>
        <w:jc w:val="center"/>
        <w:rPr>
          <w:rFonts w:ascii="Times New Roman" w:hAnsi="Times New Roman" w:cs="Times New Roman"/>
          <w:sz w:val="23"/>
          <w:szCs w:val="23"/>
        </w:rPr>
      </w:pPr>
      <w:r w:rsidRPr="00E6085B">
        <w:rPr>
          <w:rFonts w:ascii="Times New Roman" w:hAnsi="Times New Roman" w:cs="Times New Roman"/>
          <w:sz w:val="23"/>
          <w:szCs w:val="23"/>
        </w:rPr>
        <w:t xml:space="preserve">Раздел </w:t>
      </w:r>
      <w:r w:rsidR="002E0014" w:rsidRPr="00E6085B">
        <w:rPr>
          <w:rFonts w:ascii="Times New Roman" w:hAnsi="Times New Roman" w:cs="Times New Roman"/>
          <w:sz w:val="23"/>
          <w:szCs w:val="23"/>
          <w:lang w:val="en-US"/>
        </w:rPr>
        <w:t>VIII</w:t>
      </w:r>
      <w:r w:rsidR="002E0014" w:rsidRPr="00E6085B">
        <w:rPr>
          <w:rFonts w:ascii="Times New Roman" w:hAnsi="Times New Roman" w:cs="Times New Roman"/>
          <w:sz w:val="23"/>
          <w:szCs w:val="23"/>
        </w:rPr>
        <w:t>.</w:t>
      </w:r>
      <w:r w:rsidR="00416BA8" w:rsidRPr="00E6085B">
        <w:rPr>
          <w:rFonts w:ascii="Times New Roman" w:hAnsi="Times New Roman" w:cs="Times New Roman"/>
          <w:sz w:val="23"/>
          <w:szCs w:val="23"/>
        </w:rPr>
        <w:t xml:space="preserve"> </w:t>
      </w:r>
      <w:r w:rsidR="00B06676" w:rsidRPr="00E6085B">
        <w:rPr>
          <w:rFonts w:ascii="Times New Roman" w:hAnsi="Times New Roman" w:cs="Times New Roman"/>
          <w:sz w:val="23"/>
          <w:szCs w:val="23"/>
        </w:rPr>
        <w:t>Вознаграждения и расходы</w:t>
      </w:r>
      <w:bookmarkEnd w:id="73"/>
    </w:p>
    <w:p w14:paraId="3E3760FB" w14:textId="77777777" w:rsidR="00EA3FF1" w:rsidRPr="00E6085B" w:rsidRDefault="00EA3FF1" w:rsidP="00EA3FF1">
      <w:pPr>
        <w:jc w:val="both"/>
        <w:rPr>
          <w:sz w:val="23"/>
          <w:szCs w:val="23"/>
          <w:lang w:eastAsia="en-US"/>
        </w:rPr>
      </w:pPr>
      <w:bookmarkStart w:id="93" w:name="p_79"/>
      <w:bookmarkStart w:id="94" w:name="p_81"/>
      <w:bookmarkStart w:id="95" w:name="_Toc211673305"/>
      <w:bookmarkEnd w:id="93"/>
      <w:bookmarkEnd w:id="94"/>
      <w:r w:rsidRPr="00E6085B">
        <w:rPr>
          <w:sz w:val="23"/>
          <w:szCs w:val="23"/>
          <w:lang w:eastAsia="en-US"/>
        </w:rPr>
        <w:t xml:space="preserve">8.1. За счет имущества, составляющего Фонд, выплачиваются вознаграждения Управляющей компании не более 1 000 000,00 (Один миллион) рублей 00 копеек в месяц, а также Специализированному депозитарию, Регистратору и Оценщику в размере не более 2 (Двух) процентов с учетом НДС среднегодовой стоимости чистых активов Фонда. </w:t>
      </w:r>
    </w:p>
    <w:p w14:paraId="6D905080" w14:textId="77777777" w:rsidR="00EA3FF1" w:rsidRPr="00E6085B" w:rsidRDefault="00EA3FF1" w:rsidP="00EA3FF1">
      <w:pPr>
        <w:jc w:val="both"/>
        <w:rPr>
          <w:sz w:val="23"/>
          <w:szCs w:val="23"/>
          <w:lang w:eastAsia="en-US"/>
        </w:rPr>
      </w:pPr>
      <w:r w:rsidRPr="00E6085B">
        <w:rPr>
          <w:sz w:val="23"/>
          <w:szCs w:val="23"/>
          <w:lang w:eastAsia="en-US"/>
        </w:rPr>
        <w:t>Сумма вознаграждений управляющей компании, специализированного депозитария, регистратора и оценщиков не должна превышать 10 (десять) процентов с учетом НДС среднегодовой стоимости чистых активов Фонда.</w:t>
      </w:r>
    </w:p>
    <w:p w14:paraId="546D3E1A" w14:textId="77777777" w:rsidR="00EA3FF1" w:rsidRPr="00E6085B" w:rsidRDefault="00EA3FF1" w:rsidP="00EA3FF1">
      <w:pPr>
        <w:jc w:val="both"/>
        <w:rPr>
          <w:sz w:val="23"/>
          <w:szCs w:val="23"/>
          <w:lang w:eastAsia="en-US"/>
        </w:rPr>
      </w:pPr>
      <w:r w:rsidRPr="00E6085B">
        <w:rPr>
          <w:sz w:val="23"/>
          <w:szCs w:val="23"/>
          <w:lang w:eastAsia="en-US"/>
        </w:rPr>
        <w:t>8.2. Вознаграждение Управляющей компании выплачивается ежемесячно до 10-го числа месяца, следующего за месяцем, за который было начислено вознаграждение.</w:t>
      </w:r>
    </w:p>
    <w:p w14:paraId="7DF4522B" w14:textId="77777777" w:rsidR="00EA3FF1" w:rsidRPr="00E6085B" w:rsidRDefault="00EA3FF1" w:rsidP="00EA3FF1">
      <w:pPr>
        <w:jc w:val="both"/>
        <w:rPr>
          <w:sz w:val="23"/>
          <w:szCs w:val="23"/>
          <w:lang w:eastAsia="en-US"/>
        </w:rPr>
      </w:pPr>
      <w:bookmarkStart w:id="96" w:name="p_82"/>
      <w:bookmarkEnd w:id="96"/>
      <w:r w:rsidRPr="00E6085B">
        <w:rPr>
          <w:sz w:val="23"/>
          <w:szCs w:val="23"/>
          <w:lang w:eastAsia="en-US"/>
        </w:rPr>
        <w:t>8.3. Вознаграждение Специализированному депозитарию, Регистратору и Оценщику выплачивается в срок, предусмотренный в договорах между ними и Управляющей компанией.</w:t>
      </w:r>
    </w:p>
    <w:p w14:paraId="21013CF3" w14:textId="77777777" w:rsidR="00EA3FF1" w:rsidRPr="00E6085B" w:rsidRDefault="00EA3FF1" w:rsidP="00EA3FF1">
      <w:pPr>
        <w:jc w:val="both"/>
        <w:rPr>
          <w:sz w:val="23"/>
          <w:szCs w:val="23"/>
          <w:lang w:eastAsia="en-US"/>
        </w:rPr>
      </w:pPr>
      <w:r w:rsidRPr="00E6085B">
        <w:rPr>
          <w:sz w:val="23"/>
          <w:szCs w:val="23"/>
          <w:lang w:eastAsia="en-US"/>
        </w:rPr>
        <w:t xml:space="preserve">8.4. За счет имущества, составляющего Фонд, оплачиваются следующие расходы, связанные с доверительным управлением указанным имуществом: </w:t>
      </w:r>
    </w:p>
    <w:p w14:paraId="478BFD89" w14:textId="77777777" w:rsidR="00EA3FF1" w:rsidRPr="00E6085B" w:rsidRDefault="00EA3FF1" w:rsidP="00EA3FF1">
      <w:pPr>
        <w:pStyle w:val="afc"/>
        <w:ind w:left="567" w:firstLine="0"/>
        <w:rPr>
          <w:sz w:val="23"/>
          <w:szCs w:val="23"/>
        </w:rPr>
      </w:pPr>
      <w:bookmarkStart w:id="97" w:name="p_83"/>
      <w:bookmarkStart w:id="98" w:name="p_900"/>
      <w:bookmarkEnd w:id="97"/>
      <w:bookmarkEnd w:id="98"/>
      <w:r w:rsidRPr="00E6085B">
        <w:rPr>
          <w:sz w:val="23"/>
          <w:szCs w:val="23"/>
        </w:rPr>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 осуществляющей доверительное управление указанным имуществом;</w:t>
      </w:r>
    </w:p>
    <w:p w14:paraId="608A40A4" w14:textId="77777777" w:rsidR="00EA3FF1" w:rsidRPr="00E6085B" w:rsidRDefault="00EA3FF1" w:rsidP="00EA3FF1">
      <w:pPr>
        <w:pStyle w:val="afc"/>
        <w:ind w:left="567" w:firstLine="0"/>
        <w:rPr>
          <w:sz w:val="23"/>
          <w:szCs w:val="23"/>
        </w:rPr>
      </w:pPr>
      <w:r w:rsidRPr="00E6085B">
        <w:rPr>
          <w:sz w:val="23"/>
          <w:szCs w:val="23"/>
        </w:rPr>
        <w:t>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32DEC58C" w14:textId="77777777" w:rsidR="00EA3FF1" w:rsidRPr="00E6085B" w:rsidRDefault="00EA3FF1" w:rsidP="00EA3FF1">
      <w:pPr>
        <w:pStyle w:val="afc"/>
        <w:ind w:left="567" w:firstLine="0"/>
        <w:rPr>
          <w:sz w:val="23"/>
          <w:szCs w:val="23"/>
        </w:rPr>
      </w:pPr>
      <w:r w:rsidRPr="00E6085B">
        <w:rPr>
          <w:sz w:val="23"/>
          <w:szCs w:val="23"/>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274D49E7" w14:textId="77777777" w:rsidR="00EA3FF1" w:rsidRPr="00E6085B" w:rsidRDefault="00EA3FF1" w:rsidP="00EA3FF1">
      <w:pPr>
        <w:pStyle w:val="afc"/>
        <w:ind w:left="567" w:firstLine="0"/>
        <w:rPr>
          <w:sz w:val="23"/>
          <w:szCs w:val="23"/>
        </w:rPr>
      </w:pPr>
      <w:r w:rsidRPr="00E6085B">
        <w:rPr>
          <w:sz w:val="23"/>
          <w:szCs w:val="23"/>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осуществляемого специализированным депозитарием;</w:t>
      </w:r>
    </w:p>
    <w:p w14:paraId="5B18E5AE" w14:textId="77777777" w:rsidR="00EA3FF1" w:rsidRPr="00E6085B" w:rsidRDefault="00EA3FF1" w:rsidP="00EA3FF1">
      <w:pPr>
        <w:pStyle w:val="afc"/>
        <w:ind w:left="567" w:firstLine="0"/>
        <w:rPr>
          <w:sz w:val="23"/>
          <w:szCs w:val="23"/>
        </w:rPr>
      </w:pPr>
      <w:r w:rsidRPr="00E6085B">
        <w:rPr>
          <w:sz w:val="23"/>
          <w:szCs w:val="23"/>
        </w:rPr>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осуществляющей доверительное управление имуществом Фонда;</w:t>
      </w:r>
    </w:p>
    <w:p w14:paraId="653017FB" w14:textId="77777777" w:rsidR="00EA3FF1" w:rsidRPr="00E6085B" w:rsidRDefault="00EA3FF1" w:rsidP="00EA3FF1">
      <w:pPr>
        <w:pStyle w:val="afc"/>
        <w:ind w:left="567" w:firstLine="0"/>
        <w:rPr>
          <w:sz w:val="23"/>
          <w:szCs w:val="23"/>
        </w:rPr>
      </w:pPr>
      <w:r w:rsidRPr="00E6085B">
        <w:rPr>
          <w:sz w:val="23"/>
          <w:szCs w:val="23"/>
        </w:rPr>
        <w:t>6) расходы по уплате вознаграждения за выдачу банковских гарантий, обеспечивающих исполнение обязательств по сделкам, совершаемым с имуществом Фонда, в случае если в соответствии с законодательством Российской Федерации наличие банковской гарантии является обязательным условием при совершении таких сделок</w:t>
      </w:r>
    </w:p>
    <w:p w14:paraId="0114D4E0" w14:textId="77777777" w:rsidR="00EA3FF1" w:rsidRPr="00E6085B" w:rsidRDefault="00EA3FF1" w:rsidP="00EA3FF1">
      <w:pPr>
        <w:pStyle w:val="afc"/>
        <w:ind w:left="567" w:firstLine="0"/>
        <w:rPr>
          <w:sz w:val="23"/>
          <w:szCs w:val="23"/>
        </w:rPr>
      </w:pPr>
      <w:r w:rsidRPr="00E6085B">
        <w:rPr>
          <w:sz w:val="23"/>
          <w:szCs w:val="23"/>
        </w:rPr>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17373CF1" w14:textId="77777777" w:rsidR="00EA3FF1" w:rsidRPr="00E6085B" w:rsidRDefault="00EA3FF1" w:rsidP="00EA3FF1">
      <w:pPr>
        <w:pStyle w:val="afc"/>
        <w:ind w:left="567" w:firstLine="0"/>
        <w:rPr>
          <w:sz w:val="23"/>
          <w:szCs w:val="23"/>
        </w:rPr>
      </w:pPr>
      <w:r w:rsidRPr="00E6085B">
        <w:rPr>
          <w:sz w:val="23"/>
          <w:szCs w:val="23"/>
        </w:rPr>
        <w:t xml:space="preserve">8)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w:t>
      </w:r>
      <w:r w:rsidRPr="00E6085B">
        <w:rPr>
          <w:sz w:val="23"/>
          <w:szCs w:val="23"/>
        </w:rPr>
        <w:lastRenderedPageBreak/>
        <w:t>управляющей компанией, за исключением расходов, возникших в связи с участием управляющей компании в судебных спорах, связанных с нарушением прав акционерных инвестиционных фондов или владельцев инвестиционных паев по договорам доверительного управления имуществом Фонда;</w:t>
      </w:r>
    </w:p>
    <w:p w14:paraId="3D29996E" w14:textId="77777777" w:rsidR="00EA3FF1" w:rsidRPr="00E6085B" w:rsidRDefault="00EA3FF1" w:rsidP="00EA3FF1">
      <w:pPr>
        <w:pStyle w:val="afc"/>
        <w:ind w:left="567" w:firstLine="0"/>
        <w:rPr>
          <w:sz w:val="23"/>
          <w:szCs w:val="23"/>
        </w:rPr>
      </w:pPr>
      <w:r w:rsidRPr="00E6085B">
        <w:rPr>
          <w:sz w:val="23"/>
          <w:szCs w:val="23"/>
        </w:rPr>
        <w:t xml:space="preserve">9) расходы, связанные с нотариальным свидетельствованием верности копии правил доверительного управления паевым инвестиционным фондом,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 </w:t>
      </w:r>
    </w:p>
    <w:p w14:paraId="7FEFF8EC" w14:textId="77777777" w:rsidR="00EA3FF1" w:rsidRPr="00E6085B" w:rsidRDefault="00EA3FF1" w:rsidP="00EA3FF1">
      <w:pPr>
        <w:pStyle w:val="afc"/>
        <w:ind w:left="567" w:firstLine="0"/>
        <w:rPr>
          <w:sz w:val="23"/>
          <w:szCs w:val="23"/>
        </w:rPr>
      </w:pPr>
      <w:r w:rsidRPr="00E6085B">
        <w:rPr>
          <w:sz w:val="23"/>
          <w:szCs w:val="23"/>
        </w:rPr>
        <w:t>10) расходы, связанные с оплатой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Фонда;</w:t>
      </w:r>
    </w:p>
    <w:p w14:paraId="342D63BB" w14:textId="77777777" w:rsidR="00EA3FF1" w:rsidRPr="00E6085B" w:rsidRDefault="00EA3FF1" w:rsidP="00EA3FF1">
      <w:pPr>
        <w:pStyle w:val="afc"/>
        <w:ind w:left="567" w:firstLine="0"/>
        <w:rPr>
          <w:sz w:val="23"/>
          <w:szCs w:val="23"/>
        </w:rPr>
      </w:pPr>
      <w:r w:rsidRPr="00E6085B">
        <w:rPr>
          <w:sz w:val="23"/>
          <w:szCs w:val="23"/>
        </w:rPr>
        <w:t>11) расходы, связанные с подготовкой, созывом и проведением общих собраний владельцев инвестиционных паев закрытого паевого инвестиционного фонда, в том числе с раскрытием (предоставлением)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(предоставляемых) лицам, включенным в список лиц, имеющих право на участие в общем собрании, а также расходы по аренде помещения для проведения такого собрания;</w:t>
      </w:r>
    </w:p>
    <w:p w14:paraId="4C57C949" w14:textId="77777777" w:rsidR="00EA3FF1" w:rsidRPr="00E6085B" w:rsidRDefault="00EA3FF1" w:rsidP="00EA3FF1">
      <w:pPr>
        <w:pStyle w:val="afc"/>
        <w:ind w:left="567" w:firstLine="0"/>
        <w:rPr>
          <w:sz w:val="23"/>
          <w:szCs w:val="23"/>
        </w:rPr>
      </w:pPr>
      <w:r w:rsidRPr="00E6085B">
        <w:rPr>
          <w:sz w:val="23"/>
          <w:szCs w:val="23"/>
        </w:rPr>
        <w:t>12) расходы, связанные с передачей прав и обязанностей новой управляющей компании по решению общего собрания владельцев инвестиционных паев;</w:t>
      </w:r>
    </w:p>
    <w:p w14:paraId="5ED1D2E1" w14:textId="77777777" w:rsidR="00EA3FF1" w:rsidRPr="00E6085B" w:rsidRDefault="00EA3FF1" w:rsidP="00EA3FF1">
      <w:pPr>
        <w:pStyle w:val="afc"/>
        <w:ind w:left="567" w:firstLine="0"/>
        <w:rPr>
          <w:sz w:val="23"/>
          <w:szCs w:val="23"/>
        </w:rPr>
      </w:pPr>
      <w:r w:rsidRPr="00E6085B">
        <w:rPr>
          <w:sz w:val="23"/>
          <w:szCs w:val="23"/>
        </w:rPr>
        <w:t>13) расходы, связанные с осуществлением государственной регистрации прав на недвижимое имущество, иных имущественных прав и сделок с ними;</w:t>
      </w:r>
    </w:p>
    <w:p w14:paraId="3293E804" w14:textId="77777777" w:rsidR="00EA3FF1" w:rsidRPr="00E6085B" w:rsidRDefault="00EA3FF1" w:rsidP="00EA3FF1">
      <w:pPr>
        <w:pStyle w:val="afc"/>
        <w:ind w:left="567" w:firstLine="0"/>
        <w:rPr>
          <w:sz w:val="23"/>
          <w:szCs w:val="23"/>
        </w:rPr>
      </w:pPr>
      <w:r w:rsidRPr="00E6085B">
        <w:rPr>
          <w:sz w:val="23"/>
          <w:szCs w:val="23"/>
        </w:rPr>
        <w:t>14) расходы, связанные со страхованием недвижимого имущества Фонда;</w:t>
      </w:r>
    </w:p>
    <w:p w14:paraId="6F38B8F8" w14:textId="77777777" w:rsidR="00EA3FF1" w:rsidRPr="00E6085B" w:rsidRDefault="00EA3FF1" w:rsidP="00EA3FF1">
      <w:pPr>
        <w:pStyle w:val="afc"/>
        <w:ind w:left="567" w:firstLine="0"/>
        <w:rPr>
          <w:sz w:val="23"/>
          <w:szCs w:val="23"/>
        </w:rPr>
      </w:pPr>
      <w:r w:rsidRPr="00E6085B">
        <w:rPr>
          <w:sz w:val="23"/>
          <w:szCs w:val="23"/>
        </w:rPr>
        <w:t>15) расходы, связанные с содержанием (эксплуатацией) и охраной земельных участков, зданий, строений, сооружений и помещений, составляющих имущество Фонда (права аренды которых составляют имущество Фонда), и поддержанием их в надлежащем состоянии;</w:t>
      </w:r>
    </w:p>
    <w:p w14:paraId="6E1CE1ED" w14:textId="77777777" w:rsidR="00EA3FF1" w:rsidRPr="00E6085B" w:rsidRDefault="00EA3FF1" w:rsidP="00EA3FF1">
      <w:pPr>
        <w:pStyle w:val="afc"/>
        <w:ind w:left="567" w:firstLine="0"/>
        <w:rPr>
          <w:sz w:val="23"/>
          <w:szCs w:val="23"/>
        </w:rPr>
      </w:pPr>
      <w:r w:rsidRPr="00E6085B">
        <w:rPr>
          <w:sz w:val="23"/>
          <w:szCs w:val="23"/>
        </w:rPr>
        <w:t>16) расходы, связанные с содержанием и охраной зданий, строений, сооружений, помещений и земельных участков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 этого паевого инвестиционного фонда;</w:t>
      </w:r>
    </w:p>
    <w:p w14:paraId="65142739" w14:textId="77777777" w:rsidR="00EA3FF1" w:rsidRPr="00E6085B" w:rsidRDefault="00EA3FF1" w:rsidP="00EA3FF1">
      <w:pPr>
        <w:pStyle w:val="afc"/>
        <w:ind w:left="567" w:firstLine="0"/>
        <w:rPr>
          <w:sz w:val="23"/>
          <w:szCs w:val="23"/>
        </w:rPr>
      </w:pPr>
      <w:r w:rsidRPr="00E6085B">
        <w:rPr>
          <w:sz w:val="23"/>
          <w:szCs w:val="23"/>
        </w:rPr>
        <w:t>17) расходы, связанные с благоустройством земельного участка, составляющего имущество Фонда (право аренды которого составляет имущество Фонда);</w:t>
      </w:r>
    </w:p>
    <w:p w14:paraId="5131A5B9" w14:textId="77777777" w:rsidR="00EA3FF1" w:rsidRPr="00E6085B" w:rsidRDefault="00EA3FF1" w:rsidP="00EA3FF1">
      <w:pPr>
        <w:pStyle w:val="afc"/>
        <w:ind w:left="567" w:firstLine="0"/>
        <w:rPr>
          <w:sz w:val="23"/>
          <w:szCs w:val="23"/>
        </w:rPr>
      </w:pPr>
      <w:r w:rsidRPr="00E6085B">
        <w:rPr>
          <w:sz w:val="23"/>
          <w:szCs w:val="23"/>
        </w:rPr>
        <w:t>18)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14:paraId="78AF993F" w14:textId="77777777" w:rsidR="00EA3FF1" w:rsidRPr="00E6085B" w:rsidRDefault="00EA3FF1" w:rsidP="00EA3FF1">
      <w:pPr>
        <w:pStyle w:val="afc"/>
        <w:ind w:left="567" w:firstLine="0"/>
        <w:rPr>
          <w:sz w:val="23"/>
          <w:szCs w:val="23"/>
        </w:rPr>
      </w:pPr>
      <w:r w:rsidRPr="00E6085B">
        <w:rPr>
          <w:sz w:val="23"/>
          <w:szCs w:val="23"/>
        </w:rPr>
        <w:t>19) расходы, связанные с обследованием технического состояния объектов недвижимого имущества, составляющего Фонд;</w:t>
      </w:r>
    </w:p>
    <w:p w14:paraId="03970D70" w14:textId="77777777" w:rsidR="00EA3FF1" w:rsidRPr="00E6085B" w:rsidRDefault="00EA3FF1" w:rsidP="00EA3FF1">
      <w:pPr>
        <w:pStyle w:val="afc"/>
        <w:ind w:left="567" w:firstLine="0"/>
        <w:rPr>
          <w:sz w:val="23"/>
          <w:szCs w:val="23"/>
        </w:rPr>
      </w:pPr>
      <w:r w:rsidRPr="00E6085B">
        <w:rPr>
          <w:sz w:val="23"/>
          <w:szCs w:val="23"/>
        </w:rPr>
        <w:t>20) расходы, связанные с рекламой подлежащих продаже или сдаче в аренду объектов недвижимости (имущественных прав), составляющих имущество Фонда;</w:t>
      </w:r>
    </w:p>
    <w:p w14:paraId="54EB256D" w14:textId="77777777" w:rsidR="00EA3FF1" w:rsidRPr="00E6085B" w:rsidRDefault="00EA3FF1" w:rsidP="00EA3FF1">
      <w:pPr>
        <w:pStyle w:val="afc"/>
        <w:ind w:left="567" w:firstLine="0"/>
        <w:rPr>
          <w:sz w:val="23"/>
          <w:szCs w:val="23"/>
        </w:rPr>
      </w:pPr>
      <w:r w:rsidRPr="00E6085B">
        <w:rPr>
          <w:sz w:val="23"/>
          <w:szCs w:val="23"/>
        </w:rPr>
        <w:t>21) расходы, связанные с осуществлением кадастрового учета недвижимого имущества, составляющего имущество Фонда, с содержанием земельных участков, на которых расположены здания и сооружения, входящие в состав имущества Фонда</w:t>
      </w:r>
    </w:p>
    <w:p w14:paraId="5C07B916" w14:textId="77777777" w:rsidR="00EA3FF1" w:rsidRPr="00E6085B" w:rsidRDefault="00EA3FF1" w:rsidP="00EA3FF1">
      <w:pPr>
        <w:pStyle w:val="afc"/>
        <w:ind w:left="567" w:firstLine="0"/>
        <w:rPr>
          <w:sz w:val="23"/>
          <w:szCs w:val="23"/>
        </w:rPr>
      </w:pPr>
      <w:r w:rsidRPr="00E6085B">
        <w:rPr>
          <w:sz w:val="23"/>
          <w:szCs w:val="23"/>
        </w:rPr>
        <w:t xml:space="preserve">иные расходы, не указанные в настоящем пункте, при условии, что такие расходы допустимы в соответствии с Федеральным </w:t>
      </w:r>
      <w:hyperlink r:id="rId16" w:history="1">
        <w:r w:rsidRPr="00E6085B">
          <w:rPr>
            <w:sz w:val="23"/>
            <w:szCs w:val="23"/>
          </w:rPr>
          <w:t>законом</w:t>
        </w:r>
      </w:hyperlink>
      <w:r w:rsidRPr="00E6085B">
        <w:rPr>
          <w:sz w:val="23"/>
          <w:szCs w:val="23"/>
        </w:rPr>
        <w:t xml:space="preserve"> «Об инвестиционных фондах» №156-ФЗ от 29.11.2001 г. и совокупный предельный размер таких расходов, составляет не более 0,1% (Ноль целых одна десятая) процента среднегодовой стоимости чистых активов паевого инвестиционного фонда.</w:t>
      </w:r>
    </w:p>
    <w:p w14:paraId="2F546FD0" w14:textId="77777777" w:rsidR="00EA3FF1" w:rsidRPr="00E6085B" w:rsidRDefault="00EA3FF1" w:rsidP="00EA3FF1">
      <w:pPr>
        <w:pStyle w:val="afc"/>
        <w:ind w:left="567" w:firstLine="0"/>
        <w:rPr>
          <w:sz w:val="23"/>
          <w:szCs w:val="23"/>
        </w:rPr>
      </w:pPr>
      <w:r w:rsidRPr="00E6085B">
        <w:rPr>
          <w:sz w:val="23"/>
          <w:szCs w:val="23"/>
        </w:rPr>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55524AD7" w14:textId="739844F7" w:rsidR="00EA3FF1" w:rsidRPr="00E6085B" w:rsidRDefault="00EA3FF1" w:rsidP="00EA3FF1">
      <w:pPr>
        <w:pStyle w:val="afc"/>
        <w:ind w:left="567" w:firstLine="0"/>
        <w:rPr>
          <w:sz w:val="23"/>
          <w:szCs w:val="23"/>
        </w:rPr>
      </w:pPr>
      <w:r w:rsidRPr="00E6085B">
        <w:rPr>
          <w:sz w:val="23"/>
          <w:szCs w:val="23"/>
        </w:rPr>
        <w:lastRenderedPageBreak/>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w:t>
      </w:r>
      <w:r w:rsidR="00EF795E">
        <w:rPr>
          <w:sz w:val="23"/>
          <w:szCs w:val="23"/>
        </w:rPr>
        <w:t>«</w:t>
      </w:r>
      <w:r w:rsidRPr="00E6085B">
        <w:rPr>
          <w:sz w:val="23"/>
          <w:szCs w:val="23"/>
        </w:rPr>
        <w:t>Об инвестиционных фондах</w:t>
      </w:r>
      <w:r w:rsidR="00EF795E">
        <w:rPr>
          <w:sz w:val="23"/>
          <w:szCs w:val="23"/>
        </w:rPr>
        <w:t>»</w:t>
      </w:r>
      <w:r w:rsidRPr="00E6085B">
        <w:rPr>
          <w:sz w:val="23"/>
          <w:szCs w:val="23"/>
        </w:rPr>
        <w:t>.</w:t>
      </w:r>
    </w:p>
    <w:p w14:paraId="510DF07F" w14:textId="77777777" w:rsidR="00E6085B" w:rsidRDefault="00EA3FF1" w:rsidP="00EA3FF1">
      <w:pPr>
        <w:pStyle w:val="afc"/>
        <w:ind w:left="567" w:firstLine="0"/>
        <w:rPr>
          <w:sz w:val="23"/>
          <w:szCs w:val="23"/>
        </w:rPr>
      </w:pPr>
      <w:r w:rsidRPr="00E6085B">
        <w:rPr>
          <w:sz w:val="23"/>
          <w:szCs w:val="23"/>
        </w:rPr>
        <w:t>Максимальный размер расходов, подлежащих оплате за счет имущества, составляющего Фонд, составляет 85 (Восемьдесят пять) процентов (без учета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w:t>
      </w:r>
    </w:p>
    <w:p w14:paraId="1ED0228A" w14:textId="77777777" w:rsidR="00E6085B" w:rsidRPr="00E6085B" w:rsidRDefault="00E6085B" w:rsidP="00A02A68">
      <w:pPr>
        <w:pStyle w:val="afc"/>
        <w:ind w:left="567" w:firstLine="0"/>
        <w:rPr>
          <w:sz w:val="23"/>
          <w:szCs w:val="23"/>
        </w:rPr>
      </w:pPr>
    </w:p>
    <w:p w14:paraId="31C9B8EA" w14:textId="77777777" w:rsidR="007B71ED" w:rsidRPr="00E6085B" w:rsidRDefault="007B71ED" w:rsidP="00A02A68">
      <w:pPr>
        <w:pStyle w:val="afc"/>
        <w:ind w:left="567" w:firstLine="0"/>
        <w:rPr>
          <w:sz w:val="23"/>
          <w:szCs w:val="23"/>
        </w:rPr>
      </w:pPr>
    </w:p>
    <w:p w14:paraId="22C7A600" w14:textId="77777777" w:rsidR="00B06676" w:rsidRPr="00E6085B" w:rsidRDefault="001254CF" w:rsidP="00A02A68">
      <w:pPr>
        <w:pStyle w:val="1"/>
        <w:keepNext w:val="0"/>
        <w:widowControl w:val="0"/>
        <w:spacing w:before="0" w:after="0"/>
        <w:ind w:left="720"/>
        <w:jc w:val="center"/>
        <w:rPr>
          <w:rFonts w:ascii="Times New Roman" w:hAnsi="Times New Roman" w:cs="Times New Roman"/>
          <w:sz w:val="23"/>
          <w:szCs w:val="23"/>
        </w:rPr>
      </w:pPr>
      <w:r w:rsidRPr="00E6085B">
        <w:rPr>
          <w:rFonts w:ascii="Times New Roman" w:hAnsi="Times New Roman" w:cs="Times New Roman"/>
          <w:sz w:val="23"/>
          <w:szCs w:val="23"/>
        </w:rPr>
        <w:t xml:space="preserve">Раздел </w:t>
      </w:r>
      <w:r w:rsidR="002E0014" w:rsidRPr="00E6085B">
        <w:rPr>
          <w:rFonts w:ascii="Times New Roman" w:hAnsi="Times New Roman" w:cs="Times New Roman"/>
          <w:sz w:val="23"/>
          <w:szCs w:val="23"/>
          <w:lang w:val="en-US"/>
        </w:rPr>
        <w:t>IX</w:t>
      </w:r>
      <w:r w:rsidR="002E0014" w:rsidRPr="00E6085B">
        <w:rPr>
          <w:rFonts w:ascii="Times New Roman" w:hAnsi="Times New Roman" w:cs="Times New Roman"/>
          <w:sz w:val="23"/>
          <w:szCs w:val="23"/>
        </w:rPr>
        <w:t>.</w:t>
      </w:r>
      <w:r w:rsidR="00D53133" w:rsidRPr="00E6085B">
        <w:rPr>
          <w:rFonts w:ascii="Times New Roman" w:hAnsi="Times New Roman" w:cs="Times New Roman"/>
          <w:sz w:val="23"/>
          <w:szCs w:val="23"/>
        </w:rPr>
        <w:t xml:space="preserve"> </w:t>
      </w:r>
      <w:r w:rsidR="00B06676" w:rsidRPr="00E6085B">
        <w:rPr>
          <w:rFonts w:ascii="Times New Roman" w:hAnsi="Times New Roman" w:cs="Times New Roman"/>
          <w:sz w:val="23"/>
          <w:szCs w:val="23"/>
        </w:rPr>
        <w:t>Оценка имущества, составляющего Фонд, и определение расчетной стоимости одного инвестиционного пая</w:t>
      </w:r>
      <w:bookmarkEnd w:id="95"/>
    </w:p>
    <w:p w14:paraId="6038224B" w14:textId="77777777" w:rsidR="00EA3FF1" w:rsidRPr="00E6085B" w:rsidRDefault="00EA3FF1" w:rsidP="00EA3FF1">
      <w:pPr>
        <w:jc w:val="both"/>
        <w:rPr>
          <w:sz w:val="23"/>
          <w:szCs w:val="23"/>
          <w:lang w:eastAsia="en-US"/>
        </w:rPr>
      </w:pPr>
      <w:bookmarkStart w:id="99" w:name="p_86"/>
      <w:bookmarkStart w:id="100" w:name="p_87"/>
      <w:bookmarkStart w:id="101" w:name="p_1010"/>
      <w:bookmarkStart w:id="102" w:name="_Toc211673306"/>
      <w:bookmarkEnd w:id="99"/>
      <w:bookmarkEnd w:id="100"/>
      <w:bookmarkEnd w:id="101"/>
      <w:r w:rsidRPr="00E6085B">
        <w:rPr>
          <w:sz w:val="23"/>
          <w:szCs w:val="23"/>
          <w:lang w:eastAsia="en-US"/>
        </w:rPr>
        <w:t>9.1. Оценка стоимости имущества, стоимость которого должна оцениваться оценщиком, осуществляется при его приобретении, а также не реже одного раза 6 (шесть месяцев), если иная периодичность не установлена нормативными актами в сфере финансовых рынков.</w:t>
      </w:r>
    </w:p>
    <w:p w14:paraId="64887E58" w14:textId="77777777" w:rsidR="00EA3FF1" w:rsidRPr="00E6085B" w:rsidRDefault="00EA3FF1" w:rsidP="00EA3FF1">
      <w:pPr>
        <w:jc w:val="both"/>
        <w:rPr>
          <w:sz w:val="23"/>
          <w:szCs w:val="23"/>
          <w:lang w:eastAsia="en-US"/>
        </w:rPr>
      </w:pPr>
      <w:r w:rsidRPr="00E6085B">
        <w:rPr>
          <w:sz w:val="23"/>
          <w:szCs w:val="23"/>
          <w:lang w:eastAsia="en-US"/>
        </w:rPr>
        <w:t>Оценочная стоимость указанного имущества признается равной итоговой величине стоимости этого имущества, содержащейся в отчете о его оценке, если с даты составления указанного отчета прошло не более 6 (шести) месяцев.</w:t>
      </w:r>
    </w:p>
    <w:p w14:paraId="6363F3C6" w14:textId="77777777" w:rsidR="00EA3FF1" w:rsidRPr="00E6085B" w:rsidRDefault="00EA3FF1" w:rsidP="00EA3FF1">
      <w:pPr>
        <w:jc w:val="both"/>
        <w:rPr>
          <w:sz w:val="23"/>
          <w:szCs w:val="23"/>
          <w:lang w:eastAsia="en-US"/>
        </w:rPr>
      </w:pPr>
      <w:r w:rsidRPr="00E6085B">
        <w:rPr>
          <w:sz w:val="23"/>
          <w:szCs w:val="23"/>
          <w:lang w:eastAsia="en-US"/>
        </w:rPr>
        <w:t>9.2. Расчетная стоимость инвестиционного пая паевого инвестиционного фонда определяется на каждую дату, на которую определяется стоимость чистых активов этого фонда, путем деления стоимости чистых активов паевого инвестиционного фонда на количество инвестиционных паев по данным реестра владельцев инвестиционных паев этого паевого инвестиционного фонда на дату определения расчетной стоимости.</w:t>
      </w:r>
    </w:p>
    <w:p w14:paraId="0C8BCBCC" w14:textId="77777777" w:rsidR="00EA3FF1" w:rsidRPr="00E6085B" w:rsidRDefault="00EA3FF1" w:rsidP="00EA3FF1">
      <w:pPr>
        <w:jc w:val="both"/>
        <w:rPr>
          <w:sz w:val="23"/>
          <w:szCs w:val="23"/>
          <w:lang w:eastAsia="en-US"/>
        </w:rPr>
      </w:pPr>
      <w:r w:rsidRPr="00E6085B">
        <w:rPr>
          <w:sz w:val="23"/>
          <w:szCs w:val="23"/>
          <w:lang w:eastAsia="en-US"/>
        </w:rPr>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p>
    <w:p w14:paraId="6A1614EB" w14:textId="77777777" w:rsidR="00966FAC" w:rsidRPr="00E6085B" w:rsidRDefault="00966FAC" w:rsidP="00A02A68">
      <w:pPr>
        <w:pStyle w:val="1"/>
        <w:keepNext w:val="0"/>
        <w:widowControl w:val="0"/>
        <w:spacing w:before="0" w:after="0"/>
        <w:ind w:left="720"/>
        <w:jc w:val="center"/>
        <w:rPr>
          <w:rFonts w:ascii="Times New Roman" w:hAnsi="Times New Roman" w:cs="Times New Roman"/>
          <w:sz w:val="23"/>
          <w:szCs w:val="23"/>
        </w:rPr>
      </w:pPr>
    </w:p>
    <w:p w14:paraId="6C2D63F8" w14:textId="77777777" w:rsidR="00B06676" w:rsidRPr="00E6085B" w:rsidRDefault="00E84BC7" w:rsidP="00A02A68">
      <w:pPr>
        <w:pStyle w:val="1"/>
        <w:keepNext w:val="0"/>
        <w:widowControl w:val="0"/>
        <w:spacing w:before="0" w:after="0"/>
        <w:ind w:left="720"/>
        <w:jc w:val="center"/>
        <w:rPr>
          <w:rFonts w:ascii="Times New Roman" w:hAnsi="Times New Roman" w:cs="Times New Roman"/>
          <w:sz w:val="23"/>
          <w:szCs w:val="23"/>
        </w:rPr>
      </w:pPr>
      <w:r w:rsidRPr="00E6085B">
        <w:rPr>
          <w:rFonts w:ascii="Times New Roman" w:hAnsi="Times New Roman" w:cs="Times New Roman"/>
          <w:sz w:val="23"/>
          <w:szCs w:val="23"/>
        </w:rPr>
        <w:t xml:space="preserve">Раздел </w:t>
      </w:r>
      <w:r w:rsidR="002E0014" w:rsidRPr="00E6085B">
        <w:rPr>
          <w:rFonts w:ascii="Times New Roman" w:hAnsi="Times New Roman" w:cs="Times New Roman"/>
          <w:sz w:val="23"/>
          <w:szCs w:val="23"/>
          <w:lang w:val="en-US"/>
        </w:rPr>
        <w:t>X</w:t>
      </w:r>
      <w:r w:rsidR="002E0014" w:rsidRPr="00E6085B">
        <w:rPr>
          <w:rFonts w:ascii="Times New Roman" w:hAnsi="Times New Roman" w:cs="Times New Roman"/>
          <w:sz w:val="23"/>
          <w:szCs w:val="23"/>
        </w:rPr>
        <w:t>.</w:t>
      </w:r>
      <w:r w:rsidR="00D53133" w:rsidRPr="00E6085B">
        <w:rPr>
          <w:rFonts w:ascii="Times New Roman" w:hAnsi="Times New Roman" w:cs="Times New Roman"/>
          <w:sz w:val="23"/>
          <w:szCs w:val="23"/>
        </w:rPr>
        <w:t xml:space="preserve"> </w:t>
      </w:r>
      <w:r w:rsidR="00B06676" w:rsidRPr="00E6085B">
        <w:rPr>
          <w:rFonts w:ascii="Times New Roman" w:hAnsi="Times New Roman" w:cs="Times New Roman"/>
          <w:sz w:val="23"/>
          <w:szCs w:val="23"/>
        </w:rPr>
        <w:t>Информация о Фонде</w:t>
      </w:r>
      <w:bookmarkEnd w:id="102"/>
    </w:p>
    <w:p w14:paraId="246110D0" w14:textId="77777777" w:rsidR="00EA3FF1" w:rsidRPr="00E6085B" w:rsidRDefault="00EA3FF1" w:rsidP="00EA3FF1">
      <w:pPr>
        <w:jc w:val="both"/>
        <w:rPr>
          <w:sz w:val="23"/>
          <w:szCs w:val="23"/>
          <w:lang w:eastAsia="en-US"/>
        </w:rPr>
      </w:pPr>
      <w:bookmarkStart w:id="103" w:name="p_88"/>
      <w:bookmarkStart w:id="104" w:name="p_909"/>
      <w:bookmarkStart w:id="105" w:name="p_1011"/>
      <w:bookmarkStart w:id="106" w:name="_Toc211673307"/>
      <w:bookmarkEnd w:id="103"/>
      <w:bookmarkEnd w:id="104"/>
      <w:bookmarkEnd w:id="105"/>
      <w:r w:rsidRPr="00E6085B">
        <w:rPr>
          <w:sz w:val="23"/>
          <w:szCs w:val="23"/>
          <w:lang w:eastAsia="en-US"/>
        </w:rPr>
        <w:t>10.1. Управляющая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14:paraId="3ACECECF" w14:textId="77777777" w:rsidR="00EA3FF1" w:rsidRPr="00E6085B" w:rsidRDefault="00EA3FF1" w:rsidP="00EA3FF1">
      <w:pPr>
        <w:pStyle w:val="afc"/>
        <w:ind w:left="567" w:firstLine="0"/>
        <w:rPr>
          <w:sz w:val="23"/>
          <w:szCs w:val="23"/>
        </w:rPr>
      </w:pPr>
      <w:r w:rsidRPr="00E6085B">
        <w:rPr>
          <w:sz w:val="23"/>
          <w:szCs w:val="23"/>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 Банком России;</w:t>
      </w:r>
    </w:p>
    <w:p w14:paraId="2AE0AD79" w14:textId="77777777" w:rsidR="00EA3FF1" w:rsidRPr="00E6085B" w:rsidRDefault="00EA3FF1" w:rsidP="00EA3FF1">
      <w:pPr>
        <w:pStyle w:val="afc"/>
        <w:ind w:left="567" w:firstLine="0"/>
        <w:rPr>
          <w:sz w:val="23"/>
          <w:szCs w:val="23"/>
        </w:rPr>
      </w:pPr>
      <w:r w:rsidRPr="00E6085B">
        <w:rPr>
          <w:sz w:val="23"/>
          <w:szCs w:val="23"/>
        </w:rPr>
        <w:t>2) настоящие Правила с учетом внесенных в них изменений, зарегистрированных федеральным органом исполнительной власти по рынку ценных бумаг, Банком России;</w:t>
      </w:r>
    </w:p>
    <w:p w14:paraId="086BBF5F" w14:textId="77777777" w:rsidR="00EA3FF1" w:rsidRPr="00E6085B" w:rsidRDefault="00EA3FF1" w:rsidP="00EA3FF1">
      <w:pPr>
        <w:pStyle w:val="afc"/>
        <w:ind w:left="567" w:firstLine="0"/>
        <w:rPr>
          <w:sz w:val="23"/>
          <w:szCs w:val="23"/>
        </w:rPr>
      </w:pPr>
      <w:r w:rsidRPr="00E6085B">
        <w:rPr>
          <w:sz w:val="23"/>
          <w:szCs w:val="23"/>
        </w:rPr>
        <w:t>3) правила ведения реестра владельцев инвестиционных паев;</w:t>
      </w:r>
    </w:p>
    <w:p w14:paraId="28994CC5" w14:textId="77777777" w:rsidR="00EA3FF1" w:rsidRPr="00E6085B" w:rsidRDefault="00EA3FF1" w:rsidP="00EA3FF1">
      <w:pPr>
        <w:pStyle w:val="afc"/>
        <w:ind w:left="567" w:firstLine="0"/>
        <w:rPr>
          <w:sz w:val="23"/>
          <w:szCs w:val="23"/>
        </w:rPr>
      </w:pPr>
      <w:r w:rsidRPr="00E6085B">
        <w:rPr>
          <w:sz w:val="23"/>
          <w:szCs w:val="23"/>
        </w:rPr>
        <w:t>4) справку о стоимости имущества, составляющего Фонд, и соответствующие приложения к ней;</w:t>
      </w:r>
    </w:p>
    <w:p w14:paraId="1C22F052" w14:textId="77777777" w:rsidR="00EA3FF1" w:rsidRPr="00E6085B" w:rsidRDefault="00EA3FF1" w:rsidP="00EA3FF1">
      <w:pPr>
        <w:pStyle w:val="afc"/>
        <w:ind w:left="567" w:firstLine="0"/>
        <w:rPr>
          <w:sz w:val="23"/>
          <w:szCs w:val="23"/>
        </w:rPr>
      </w:pPr>
      <w:r w:rsidRPr="00E6085B">
        <w:rPr>
          <w:sz w:val="23"/>
          <w:szCs w:val="23"/>
        </w:rPr>
        <w:t>5) справку о стоимости чистых активов Фонда и расчетной стоимости одного инвестиционного пая по последней оценке;</w:t>
      </w:r>
    </w:p>
    <w:p w14:paraId="036A2999" w14:textId="77777777" w:rsidR="00EA3FF1" w:rsidRPr="00E6085B" w:rsidRDefault="00EA3FF1" w:rsidP="00EA3FF1">
      <w:pPr>
        <w:pStyle w:val="afc"/>
        <w:ind w:left="567" w:firstLine="0"/>
        <w:rPr>
          <w:sz w:val="23"/>
          <w:szCs w:val="23"/>
        </w:rPr>
      </w:pPr>
      <w:r w:rsidRPr="00E6085B">
        <w:rPr>
          <w:sz w:val="23"/>
          <w:szCs w:val="23"/>
        </w:rPr>
        <w:t>6) баланс имущества, составляющего фонд,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1ACA81B7" w14:textId="77777777" w:rsidR="00EA3FF1" w:rsidRPr="00E6085B" w:rsidRDefault="00EA3FF1" w:rsidP="00EA3FF1">
      <w:pPr>
        <w:pStyle w:val="afc"/>
        <w:ind w:left="567" w:firstLine="0"/>
        <w:rPr>
          <w:sz w:val="23"/>
          <w:szCs w:val="23"/>
        </w:rPr>
      </w:pPr>
      <w:r w:rsidRPr="00E6085B">
        <w:rPr>
          <w:sz w:val="23"/>
          <w:szCs w:val="23"/>
        </w:rPr>
        <w:t>7) отчет о приросте (об уменьшении) стоимости имущества, составляющего Фонд, по состоянию на последнюю отчетную дату;</w:t>
      </w:r>
    </w:p>
    <w:p w14:paraId="65DF069F" w14:textId="77777777" w:rsidR="00EA3FF1" w:rsidRPr="00E6085B" w:rsidRDefault="00EA3FF1" w:rsidP="00EA3FF1">
      <w:pPr>
        <w:pStyle w:val="afc"/>
        <w:ind w:left="567" w:firstLine="0"/>
        <w:rPr>
          <w:sz w:val="23"/>
          <w:szCs w:val="23"/>
        </w:rPr>
      </w:pPr>
      <w:r w:rsidRPr="00E6085B">
        <w:rPr>
          <w:sz w:val="23"/>
          <w:szCs w:val="23"/>
        </w:rPr>
        <w:t>8) сведения о вознаграждении Управляющей компании и расходах, оплаченных за счет имущества, составляющего Фонд, по состоянию на последнюю отчетную дату;</w:t>
      </w:r>
    </w:p>
    <w:p w14:paraId="380DE3FE" w14:textId="77777777" w:rsidR="00EA3FF1" w:rsidRPr="00E6085B" w:rsidRDefault="00EA3FF1" w:rsidP="00EA3FF1">
      <w:pPr>
        <w:pStyle w:val="afc"/>
        <w:ind w:left="567" w:firstLine="0"/>
        <w:rPr>
          <w:sz w:val="23"/>
          <w:szCs w:val="23"/>
        </w:rPr>
      </w:pPr>
      <w:r w:rsidRPr="00E6085B">
        <w:rPr>
          <w:sz w:val="23"/>
          <w:szCs w:val="23"/>
        </w:rPr>
        <w:t>9) сведения о приостановлении и возобновлении выдачи и погашения инвестиционных паев с указанием причин приостановления;</w:t>
      </w:r>
    </w:p>
    <w:p w14:paraId="07F06623" w14:textId="77777777" w:rsidR="00EA3FF1" w:rsidRPr="00E6085B" w:rsidRDefault="00EA3FF1" w:rsidP="00EA3FF1">
      <w:pPr>
        <w:pStyle w:val="afc"/>
        <w:ind w:left="567" w:firstLine="0"/>
        <w:rPr>
          <w:sz w:val="23"/>
          <w:szCs w:val="23"/>
        </w:rPr>
      </w:pPr>
      <w:r w:rsidRPr="00E6085B">
        <w:rPr>
          <w:sz w:val="23"/>
          <w:szCs w:val="23"/>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2C8AFE8B" w14:textId="77777777" w:rsidR="00EA3FF1" w:rsidRPr="00E6085B" w:rsidRDefault="00EA3FF1" w:rsidP="00EA3FF1">
      <w:pPr>
        <w:pStyle w:val="afc"/>
        <w:ind w:left="567" w:firstLine="0"/>
        <w:rPr>
          <w:sz w:val="23"/>
          <w:szCs w:val="23"/>
        </w:rPr>
      </w:pPr>
      <w:r w:rsidRPr="00E6085B">
        <w:rPr>
          <w:sz w:val="23"/>
          <w:szCs w:val="23"/>
        </w:rPr>
        <w:lastRenderedPageBreak/>
        <w:t>11)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актов в сфере финансовых рынков и настоящих Правил.</w:t>
      </w:r>
    </w:p>
    <w:p w14:paraId="6B53EC51" w14:textId="77777777" w:rsidR="00EA3FF1" w:rsidRPr="00E6085B" w:rsidRDefault="00EA3FF1" w:rsidP="00EA3FF1">
      <w:pPr>
        <w:jc w:val="both"/>
        <w:rPr>
          <w:sz w:val="23"/>
          <w:szCs w:val="23"/>
          <w:lang w:eastAsia="en-US"/>
        </w:rPr>
      </w:pPr>
      <w:r w:rsidRPr="00E6085B">
        <w:rPr>
          <w:sz w:val="23"/>
          <w:szCs w:val="23"/>
          <w:lang w:eastAsia="en-US"/>
        </w:rPr>
        <w:t>10.2. 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Фонда,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(стоимости имущества), вносимых в Фонд, и о прекращении Фонда должна предоставляться Управляющей компанией по телефону или иным способом.</w:t>
      </w:r>
    </w:p>
    <w:p w14:paraId="0D9DC6C1" w14:textId="77777777" w:rsidR="00EA3FF1" w:rsidRPr="00E6085B" w:rsidRDefault="00EA3FF1" w:rsidP="00EA3FF1">
      <w:pPr>
        <w:jc w:val="both"/>
        <w:rPr>
          <w:sz w:val="23"/>
          <w:szCs w:val="23"/>
          <w:lang w:eastAsia="en-US"/>
        </w:rPr>
      </w:pPr>
      <w:r w:rsidRPr="00E6085B">
        <w:rPr>
          <w:sz w:val="23"/>
          <w:szCs w:val="23"/>
          <w:lang w:eastAsia="en-US"/>
        </w:rPr>
        <w:t xml:space="preserve">10.3. Управляющая компания обязана раскрывать информацию на сайте  </w:t>
      </w:r>
      <w:r w:rsidRPr="00E6085B">
        <w:rPr>
          <w:color w:val="0000FF"/>
          <w:sz w:val="23"/>
          <w:szCs w:val="23"/>
          <w:lang w:eastAsia="en-US"/>
        </w:rPr>
        <w:t>http://www.reserv-am.ru.</w:t>
      </w:r>
      <w:r w:rsidRPr="00E6085B">
        <w:rPr>
          <w:sz w:val="23"/>
          <w:szCs w:val="23"/>
          <w:lang w:eastAsia="en-US"/>
        </w:rPr>
        <w:t xml:space="preserve"> Информация, подлежащая в соответствии с нормативными актами в сфере финансовых рынков </w:t>
      </w:r>
    </w:p>
    <w:p w14:paraId="78DEA02B" w14:textId="77777777" w:rsidR="00FF3EC8" w:rsidRPr="00E6085B" w:rsidRDefault="00FF3EC8" w:rsidP="00A02A68">
      <w:pPr>
        <w:pStyle w:val="1"/>
        <w:keepNext w:val="0"/>
        <w:widowControl w:val="0"/>
        <w:spacing w:before="0" w:after="0"/>
        <w:ind w:left="720"/>
        <w:jc w:val="center"/>
        <w:rPr>
          <w:rFonts w:ascii="Times New Roman" w:hAnsi="Times New Roman" w:cs="Times New Roman"/>
          <w:sz w:val="23"/>
          <w:szCs w:val="23"/>
        </w:rPr>
      </w:pPr>
    </w:p>
    <w:p w14:paraId="0FB38B75" w14:textId="77777777" w:rsidR="00B06676" w:rsidRPr="00E6085B" w:rsidRDefault="00E84BC7" w:rsidP="00A02A68">
      <w:pPr>
        <w:pStyle w:val="1"/>
        <w:keepNext w:val="0"/>
        <w:widowControl w:val="0"/>
        <w:spacing w:before="0" w:after="0"/>
        <w:ind w:left="720"/>
        <w:jc w:val="center"/>
        <w:rPr>
          <w:rFonts w:ascii="Times New Roman" w:hAnsi="Times New Roman" w:cs="Times New Roman"/>
          <w:sz w:val="23"/>
          <w:szCs w:val="23"/>
        </w:rPr>
      </w:pPr>
      <w:r w:rsidRPr="00BD28D5">
        <w:rPr>
          <w:rFonts w:ascii="Times New Roman" w:hAnsi="Times New Roman" w:cs="Times New Roman"/>
          <w:sz w:val="23"/>
          <w:szCs w:val="23"/>
        </w:rPr>
        <w:t xml:space="preserve">Раздел </w:t>
      </w:r>
      <w:r w:rsidR="009E4F2D" w:rsidRPr="00BD28D5">
        <w:rPr>
          <w:rFonts w:ascii="Times New Roman" w:hAnsi="Times New Roman" w:cs="Times New Roman"/>
          <w:sz w:val="23"/>
          <w:szCs w:val="23"/>
          <w:lang w:val="en-US"/>
        </w:rPr>
        <w:t>XI</w:t>
      </w:r>
      <w:r w:rsidR="009E4F2D" w:rsidRPr="00BD28D5">
        <w:rPr>
          <w:rFonts w:ascii="Times New Roman" w:hAnsi="Times New Roman" w:cs="Times New Roman"/>
          <w:sz w:val="23"/>
          <w:szCs w:val="23"/>
        </w:rPr>
        <w:t>.</w:t>
      </w:r>
      <w:r w:rsidR="006F5EC2" w:rsidRPr="00BD28D5">
        <w:rPr>
          <w:rFonts w:ascii="Times New Roman" w:hAnsi="Times New Roman" w:cs="Times New Roman"/>
          <w:sz w:val="23"/>
          <w:szCs w:val="23"/>
        </w:rPr>
        <w:t xml:space="preserve"> </w:t>
      </w:r>
      <w:r w:rsidR="00B06676" w:rsidRPr="00BD28D5">
        <w:rPr>
          <w:rFonts w:ascii="Times New Roman" w:hAnsi="Times New Roman" w:cs="Times New Roman"/>
          <w:sz w:val="23"/>
          <w:szCs w:val="23"/>
        </w:rPr>
        <w:t xml:space="preserve">Ответственность </w:t>
      </w:r>
      <w:r w:rsidR="008C533F" w:rsidRPr="00BD28D5">
        <w:rPr>
          <w:rFonts w:ascii="Times New Roman" w:hAnsi="Times New Roman" w:cs="Times New Roman"/>
          <w:sz w:val="23"/>
          <w:szCs w:val="23"/>
        </w:rPr>
        <w:t xml:space="preserve">Управляющей </w:t>
      </w:r>
      <w:r w:rsidR="00B06676" w:rsidRPr="00BD28D5">
        <w:rPr>
          <w:rFonts w:ascii="Times New Roman" w:hAnsi="Times New Roman" w:cs="Times New Roman"/>
          <w:sz w:val="23"/>
          <w:szCs w:val="23"/>
        </w:rPr>
        <w:t>компании</w:t>
      </w:r>
      <w:r w:rsidR="007901F0" w:rsidRPr="00BD28D5">
        <w:rPr>
          <w:rFonts w:ascii="Times New Roman" w:hAnsi="Times New Roman" w:cs="Times New Roman"/>
          <w:sz w:val="23"/>
          <w:szCs w:val="23"/>
        </w:rPr>
        <w:t xml:space="preserve"> и иных лиц</w:t>
      </w:r>
      <w:bookmarkEnd w:id="106"/>
    </w:p>
    <w:p w14:paraId="75F9C877" w14:textId="339AAF64" w:rsidR="00EA3FF1" w:rsidRPr="00E6085B" w:rsidRDefault="00EA3FF1" w:rsidP="00EA3FF1">
      <w:pPr>
        <w:jc w:val="both"/>
        <w:rPr>
          <w:sz w:val="23"/>
          <w:szCs w:val="23"/>
          <w:lang w:eastAsia="en-US"/>
        </w:rPr>
      </w:pPr>
      <w:bookmarkStart w:id="107" w:name="p_91"/>
      <w:bookmarkEnd w:id="107"/>
      <w:r w:rsidRPr="00E6085B">
        <w:rPr>
          <w:sz w:val="23"/>
          <w:szCs w:val="23"/>
          <w:lang w:eastAsia="en-US"/>
        </w:rPr>
        <w:t xml:space="preserve">11.1.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CC158B">
        <w:rPr>
          <w:sz w:val="23"/>
          <w:szCs w:val="23"/>
          <w:lang w:eastAsia="en-US"/>
        </w:rPr>
        <w:t>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0A8C6995" w14:textId="4480FB38" w:rsidR="00EA3FF1" w:rsidRPr="00E6085B" w:rsidRDefault="00EA3FF1" w:rsidP="00EA3FF1">
      <w:pPr>
        <w:jc w:val="both"/>
        <w:rPr>
          <w:sz w:val="23"/>
          <w:szCs w:val="23"/>
          <w:lang w:eastAsia="en-US"/>
        </w:rPr>
      </w:pPr>
      <w:bookmarkStart w:id="108" w:name="p_92"/>
      <w:bookmarkStart w:id="109" w:name="p_93"/>
      <w:bookmarkEnd w:id="108"/>
      <w:bookmarkEnd w:id="109"/>
      <w:r w:rsidRPr="00E6085B">
        <w:rPr>
          <w:sz w:val="23"/>
          <w:szCs w:val="23"/>
          <w:lang w:eastAsia="en-US"/>
        </w:rPr>
        <w:t xml:space="preserve">11.2.  Долги по обязательствам, возникшим в связи с доверительным управлением </w:t>
      </w:r>
      <w:r w:rsidR="004D6DC4">
        <w:rPr>
          <w:sz w:val="23"/>
          <w:szCs w:val="23"/>
          <w:lang w:eastAsia="en-US"/>
        </w:rPr>
        <w:t xml:space="preserve">имуществом составляющий </w:t>
      </w:r>
      <w:r w:rsidRPr="00E6085B">
        <w:rPr>
          <w:sz w:val="23"/>
          <w:szCs w:val="23"/>
          <w:lang w:eastAsia="en-US"/>
        </w:rPr>
        <w:t xml:space="preserve">Фондом, погашаются за счет </w:t>
      </w:r>
      <w:r w:rsidR="00D93EB7">
        <w:rPr>
          <w:sz w:val="23"/>
          <w:szCs w:val="23"/>
          <w:lang w:eastAsia="en-US"/>
        </w:rPr>
        <w:t xml:space="preserve">этого </w:t>
      </w:r>
      <w:r w:rsidRPr="00E6085B">
        <w:rPr>
          <w:sz w:val="23"/>
          <w:szCs w:val="23"/>
          <w:lang w:eastAsia="en-US"/>
        </w:rPr>
        <w:t>имущества. В случае недостаточности имущества, составляющего Фонд, взыскание может быть обращено только на собственное имущество Управляющей компании.</w:t>
      </w:r>
    </w:p>
    <w:p w14:paraId="47BB1F6B" w14:textId="68D74891" w:rsidR="00EA3FF1" w:rsidRPr="00E6085B" w:rsidRDefault="00EA3FF1" w:rsidP="00EA3FF1">
      <w:pPr>
        <w:jc w:val="both"/>
        <w:rPr>
          <w:sz w:val="23"/>
          <w:szCs w:val="23"/>
          <w:lang w:eastAsia="en-US"/>
        </w:rPr>
      </w:pPr>
      <w:bookmarkStart w:id="110" w:name="p_94"/>
      <w:bookmarkEnd w:id="110"/>
      <w:r w:rsidRPr="00E6085B">
        <w:rPr>
          <w:sz w:val="23"/>
          <w:szCs w:val="23"/>
          <w:lang w:eastAsia="en-US"/>
        </w:rPr>
        <w:t xml:space="preserve">11.3. </w:t>
      </w:r>
      <w:r w:rsidR="004D6DC4">
        <w:rPr>
          <w:sz w:val="23"/>
          <w:szCs w:val="23"/>
          <w:lang w:eastAsia="en-US"/>
        </w:rPr>
        <w:t xml:space="preserve">В случае неисполнения или ненадлежащего исполнения </w:t>
      </w:r>
      <w:r w:rsidRPr="00E6085B">
        <w:rPr>
          <w:sz w:val="23"/>
          <w:szCs w:val="23"/>
          <w:lang w:eastAsia="en-US"/>
        </w:rPr>
        <w:t>Специализированны</w:t>
      </w:r>
      <w:r w:rsidR="004D6DC4">
        <w:rPr>
          <w:sz w:val="23"/>
          <w:szCs w:val="23"/>
          <w:lang w:eastAsia="en-US"/>
        </w:rPr>
        <w:t>м</w:t>
      </w:r>
      <w:r w:rsidRPr="00E6085B">
        <w:rPr>
          <w:sz w:val="23"/>
          <w:szCs w:val="23"/>
          <w:lang w:eastAsia="en-US"/>
        </w:rPr>
        <w:t xml:space="preserve"> </w:t>
      </w:r>
      <w:r w:rsidR="004D6DC4" w:rsidRPr="00E6085B">
        <w:rPr>
          <w:sz w:val="23"/>
          <w:szCs w:val="23"/>
          <w:lang w:eastAsia="en-US"/>
        </w:rPr>
        <w:t>депозитари</w:t>
      </w:r>
      <w:r w:rsidR="004D6DC4">
        <w:rPr>
          <w:sz w:val="23"/>
          <w:szCs w:val="23"/>
          <w:lang w:eastAsia="en-US"/>
        </w:rPr>
        <w:t>ем обязанностей</w:t>
      </w:r>
      <w:r w:rsidR="004D6DC4" w:rsidRPr="00E6085B">
        <w:rPr>
          <w:sz w:val="23"/>
          <w:szCs w:val="23"/>
          <w:lang w:eastAsia="en-US"/>
        </w:rPr>
        <w:t xml:space="preserve"> </w:t>
      </w:r>
      <w:r w:rsidRPr="00E6085B">
        <w:rPr>
          <w:sz w:val="23"/>
          <w:szCs w:val="23"/>
          <w:lang w:eastAsia="en-US"/>
        </w:rPr>
        <w:t>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r w:rsidR="000E5579">
        <w:rPr>
          <w:sz w:val="23"/>
          <w:szCs w:val="23"/>
          <w:lang w:eastAsia="en-US"/>
        </w:rPr>
        <w:t xml:space="preserve">, </w:t>
      </w:r>
      <w:r w:rsidR="000E5579">
        <w:t>специализированный депозитарий несет солидарную ответственность с управляющей компанией перед владельцами инвестиционных паев паевого инвестиционного фонда</w:t>
      </w:r>
    </w:p>
    <w:p w14:paraId="70B11EBD" w14:textId="77777777" w:rsidR="00EA3FF1" w:rsidRPr="00E6085B" w:rsidRDefault="00EA3FF1" w:rsidP="00EA3FF1">
      <w:pPr>
        <w:jc w:val="both"/>
        <w:rPr>
          <w:sz w:val="23"/>
          <w:szCs w:val="23"/>
          <w:lang w:eastAsia="en-US"/>
        </w:rPr>
      </w:pPr>
      <w:bookmarkStart w:id="111" w:name="p_95"/>
      <w:bookmarkStart w:id="112" w:name="p_96"/>
      <w:bookmarkEnd w:id="111"/>
      <w:bookmarkEnd w:id="112"/>
      <w:r w:rsidRPr="00E6085B">
        <w:rPr>
          <w:sz w:val="23"/>
          <w:szCs w:val="23"/>
          <w:lang w:eastAsia="en-US"/>
        </w:rPr>
        <w:t>11.4.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5F534D1" w14:textId="77777777" w:rsidR="00EA3FF1" w:rsidRPr="00E6085B" w:rsidRDefault="00EA3FF1" w:rsidP="00EA3FF1">
      <w:pPr>
        <w:pStyle w:val="afc"/>
        <w:ind w:left="567" w:firstLine="0"/>
        <w:rPr>
          <w:sz w:val="23"/>
          <w:szCs w:val="23"/>
        </w:rPr>
      </w:pPr>
      <w:r w:rsidRPr="00E6085B">
        <w:rPr>
          <w:sz w:val="23"/>
          <w:szCs w:val="23"/>
        </w:rPr>
        <w:t>1)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3AF80F04" w14:textId="77777777" w:rsidR="00EA3FF1" w:rsidRPr="00E6085B" w:rsidRDefault="00EA3FF1" w:rsidP="00EA3FF1">
      <w:pPr>
        <w:pStyle w:val="afc"/>
        <w:ind w:left="567" w:firstLine="0"/>
        <w:rPr>
          <w:sz w:val="23"/>
          <w:szCs w:val="23"/>
        </w:rPr>
      </w:pPr>
      <w:r w:rsidRPr="00E6085B">
        <w:rPr>
          <w:sz w:val="23"/>
          <w:szCs w:val="23"/>
        </w:rPr>
        <w:t>2) с невозможностью осуществить права, закрепленные инвестиционными паями;</w:t>
      </w:r>
    </w:p>
    <w:p w14:paraId="5964E52B" w14:textId="77777777" w:rsidR="00EA3FF1" w:rsidRPr="00E6085B" w:rsidRDefault="00EA3FF1" w:rsidP="00EA3FF1">
      <w:pPr>
        <w:pStyle w:val="afc"/>
        <w:ind w:left="567" w:firstLine="0"/>
        <w:rPr>
          <w:sz w:val="23"/>
          <w:szCs w:val="23"/>
        </w:rPr>
      </w:pPr>
      <w:r w:rsidRPr="00E6085B">
        <w:rPr>
          <w:sz w:val="23"/>
          <w:szCs w:val="23"/>
        </w:rPr>
        <w:t>3) с необоснованным отказом в открытии лицевого счета в указанном реестре.</w:t>
      </w:r>
    </w:p>
    <w:p w14:paraId="0EB87EDC" w14:textId="77777777" w:rsidR="00EA3FF1" w:rsidRPr="00E6085B" w:rsidRDefault="00EA3FF1" w:rsidP="00EA3FF1">
      <w:pPr>
        <w:pStyle w:val="afc"/>
        <w:ind w:left="0" w:firstLine="567"/>
        <w:rPr>
          <w:sz w:val="23"/>
          <w:szCs w:val="23"/>
        </w:rPr>
      </w:pPr>
      <w:r w:rsidRPr="00E6085B">
        <w:rPr>
          <w:sz w:val="23"/>
          <w:szCs w:val="23"/>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56E78866" w14:textId="77777777" w:rsidR="00EA3FF1" w:rsidRPr="00E6085B" w:rsidRDefault="00EA3FF1" w:rsidP="00EA3FF1">
      <w:pPr>
        <w:pStyle w:val="afc"/>
        <w:ind w:left="0" w:firstLine="567"/>
        <w:rPr>
          <w:sz w:val="23"/>
          <w:szCs w:val="23"/>
        </w:rPr>
      </w:pPr>
      <w:r w:rsidRPr="00E6085B">
        <w:rPr>
          <w:sz w:val="23"/>
          <w:szCs w:val="23"/>
        </w:rPr>
        <w:t xml:space="preserve">Управляющая компания несет субсидиарную ответственность за убытки, предусмотренные настоящим пунктом. </w:t>
      </w:r>
    </w:p>
    <w:p w14:paraId="0B68A007" w14:textId="77777777" w:rsidR="00EA3FF1" w:rsidRDefault="00EA3FF1" w:rsidP="00EA3FF1">
      <w:pPr>
        <w:jc w:val="both"/>
        <w:rPr>
          <w:sz w:val="23"/>
          <w:szCs w:val="23"/>
          <w:lang w:eastAsia="en-US"/>
        </w:rPr>
      </w:pPr>
      <w:r w:rsidRPr="00E6085B">
        <w:rPr>
          <w:sz w:val="23"/>
          <w:szCs w:val="23"/>
          <w:lang w:eastAsia="en-US"/>
        </w:rPr>
        <w:lastRenderedPageBreak/>
        <w:t>11.5.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47CFE065" w14:textId="77777777" w:rsidR="00EA3FF1" w:rsidRPr="00E6085B" w:rsidRDefault="00EA3FF1" w:rsidP="00EA3FF1">
      <w:pPr>
        <w:jc w:val="both"/>
        <w:rPr>
          <w:sz w:val="23"/>
          <w:szCs w:val="23"/>
          <w:lang w:eastAsia="en-US"/>
        </w:rPr>
      </w:pPr>
      <w:r w:rsidRPr="00E6085B">
        <w:rPr>
          <w:sz w:val="23"/>
          <w:szCs w:val="23"/>
          <w:lang w:eastAsia="en-US"/>
        </w:rPr>
        <w:t>11.6.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0CE050D8" w14:textId="77777777" w:rsidR="00EA3FF1" w:rsidRPr="00E6085B" w:rsidRDefault="00EA3FF1" w:rsidP="00EA3FF1">
      <w:pPr>
        <w:pStyle w:val="afc"/>
        <w:ind w:left="567" w:firstLine="0"/>
        <w:rPr>
          <w:sz w:val="23"/>
          <w:szCs w:val="23"/>
        </w:rPr>
      </w:pPr>
      <w:r w:rsidRPr="00E6085B">
        <w:rPr>
          <w:sz w:val="23"/>
          <w:szCs w:val="23"/>
        </w:rPr>
        <w:t>1) при расчете стоимости чистых активов Фонда;</w:t>
      </w:r>
    </w:p>
    <w:p w14:paraId="148A3342" w14:textId="77777777" w:rsidR="00EA3FF1" w:rsidRPr="00E6085B" w:rsidRDefault="00EA3FF1" w:rsidP="00EA3FF1">
      <w:pPr>
        <w:pStyle w:val="afc"/>
        <w:ind w:left="567" w:firstLine="0"/>
        <w:rPr>
          <w:sz w:val="23"/>
          <w:szCs w:val="23"/>
        </w:rPr>
      </w:pPr>
      <w:r w:rsidRPr="00E6085B">
        <w:rPr>
          <w:sz w:val="23"/>
          <w:szCs w:val="23"/>
        </w:rPr>
        <w:t>2) при совершении сделок с имуществом, составляющим Фонд.</w:t>
      </w:r>
    </w:p>
    <w:p w14:paraId="26A36B86" w14:textId="221689B3" w:rsidR="00A00A3B" w:rsidRDefault="00EA3FF1" w:rsidP="00EA3FF1">
      <w:pPr>
        <w:jc w:val="both"/>
        <w:rPr>
          <w:sz w:val="23"/>
          <w:szCs w:val="23"/>
          <w:lang w:eastAsia="en-US"/>
        </w:rPr>
      </w:pPr>
      <w:r w:rsidRPr="00E6085B">
        <w:rPr>
          <w:sz w:val="23"/>
          <w:szCs w:val="23"/>
          <w:lang w:eastAsia="en-US"/>
        </w:rPr>
        <w:t>Управляющая компания несет субсидиарную ответственность за убытки, предусмотренные настоящим пунктом.</w:t>
      </w:r>
      <w:r w:rsidR="00A00A3B">
        <w:rPr>
          <w:sz w:val="23"/>
          <w:szCs w:val="23"/>
          <w:lang w:eastAsia="en-US"/>
        </w:rPr>
        <w:t xml:space="preserve"> </w:t>
      </w:r>
    </w:p>
    <w:p w14:paraId="00706AA1" w14:textId="77777777" w:rsidR="00E6085B" w:rsidRPr="00E6085B" w:rsidRDefault="00E6085B" w:rsidP="00A02A68">
      <w:pPr>
        <w:jc w:val="both"/>
        <w:rPr>
          <w:sz w:val="23"/>
          <w:szCs w:val="23"/>
          <w:lang w:eastAsia="en-US"/>
        </w:rPr>
      </w:pPr>
    </w:p>
    <w:p w14:paraId="73B7542A" w14:textId="77777777" w:rsidR="00B06676" w:rsidRPr="00E6085B" w:rsidRDefault="00E84BC7" w:rsidP="00A02A68">
      <w:pPr>
        <w:pStyle w:val="1"/>
        <w:keepNext w:val="0"/>
        <w:widowControl w:val="0"/>
        <w:spacing w:before="0" w:after="0"/>
        <w:ind w:left="720"/>
        <w:jc w:val="center"/>
        <w:rPr>
          <w:rFonts w:ascii="Times New Roman" w:hAnsi="Times New Roman" w:cs="Times New Roman"/>
          <w:sz w:val="23"/>
          <w:szCs w:val="23"/>
        </w:rPr>
      </w:pPr>
      <w:bookmarkStart w:id="113" w:name="p_1012"/>
      <w:bookmarkStart w:id="114" w:name="_Toc211673308"/>
      <w:bookmarkEnd w:id="113"/>
      <w:r w:rsidRPr="00E6085B">
        <w:rPr>
          <w:rFonts w:ascii="Times New Roman" w:hAnsi="Times New Roman" w:cs="Times New Roman"/>
          <w:sz w:val="23"/>
          <w:szCs w:val="23"/>
        </w:rPr>
        <w:t xml:space="preserve">Раздел </w:t>
      </w:r>
      <w:r w:rsidR="00E15D98" w:rsidRPr="00E6085B">
        <w:rPr>
          <w:rFonts w:ascii="Times New Roman" w:hAnsi="Times New Roman" w:cs="Times New Roman"/>
          <w:sz w:val="23"/>
          <w:szCs w:val="23"/>
          <w:lang w:val="en-US"/>
        </w:rPr>
        <w:t>XII</w:t>
      </w:r>
      <w:r w:rsidR="00E15D98" w:rsidRPr="00E6085B">
        <w:rPr>
          <w:rFonts w:ascii="Times New Roman" w:hAnsi="Times New Roman" w:cs="Times New Roman"/>
          <w:sz w:val="23"/>
          <w:szCs w:val="23"/>
        </w:rPr>
        <w:t xml:space="preserve">. </w:t>
      </w:r>
      <w:r w:rsidR="00B06676" w:rsidRPr="00E6085B">
        <w:rPr>
          <w:rFonts w:ascii="Times New Roman" w:hAnsi="Times New Roman" w:cs="Times New Roman"/>
          <w:sz w:val="23"/>
          <w:szCs w:val="23"/>
        </w:rPr>
        <w:t>Прекращение Фонда</w:t>
      </w:r>
      <w:bookmarkEnd w:id="114"/>
    </w:p>
    <w:p w14:paraId="5B24B982" w14:textId="77777777" w:rsidR="00EA3FF1" w:rsidRPr="00E6085B" w:rsidRDefault="00EA3FF1" w:rsidP="00EA3FF1">
      <w:pPr>
        <w:pStyle w:val="afc"/>
        <w:ind w:left="0" w:firstLine="0"/>
        <w:rPr>
          <w:sz w:val="23"/>
          <w:szCs w:val="23"/>
        </w:rPr>
      </w:pPr>
      <w:bookmarkStart w:id="115" w:name="p_97"/>
      <w:bookmarkStart w:id="116" w:name="p_1013"/>
      <w:bookmarkStart w:id="117" w:name="_Toc211673309"/>
      <w:bookmarkEnd w:id="115"/>
      <w:bookmarkEnd w:id="116"/>
      <w:r w:rsidRPr="00E6085B">
        <w:rPr>
          <w:sz w:val="23"/>
          <w:szCs w:val="23"/>
        </w:rPr>
        <w:t>12.1. Фонд должен быть прекращен в случае, если:</w:t>
      </w:r>
    </w:p>
    <w:p w14:paraId="2AED84F9" w14:textId="77777777" w:rsidR="00EA3FF1" w:rsidRPr="00E6085B" w:rsidRDefault="00EA3FF1" w:rsidP="00EA3FF1">
      <w:pPr>
        <w:pStyle w:val="afc"/>
        <w:ind w:left="567" w:firstLine="0"/>
        <w:rPr>
          <w:sz w:val="23"/>
          <w:szCs w:val="23"/>
        </w:rPr>
      </w:pPr>
      <w:r w:rsidRPr="00E6085B">
        <w:rPr>
          <w:sz w:val="23"/>
          <w:szCs w:val="23"/>
        </w:rPr>
        <w:t>1) принята (приняты) заявка (заявки) на погашение всех инвестиционных паев;</w:t>
      </w:r>
    </w:p>
    <w:p w14:paraId="751308A4" w14:textId="77777777" w:rsidR="00EA3FF1" w:rsidRPr="00E6085B" w:rsidRDefault="00EA3FF1" w:rsidP="00EA3FF1">
      <w:pPr>
        <w:pStyle w:val="afc"/>
        <w:ind w:left="567" w:firstLine="0"/>
        <w:rPr>
          <w:sz w:val="23"/>
          <w:szCs w:val="23"/>
        </w:rPr>
      </w:pPr>
      <w:r w:rsidRPr="00E6085B">
        <w:rPr>
          <w:sz w:val="23"/>
          <w:szCs w:val="23"/>
        </w:rPr>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763F60A7" w14:textId="77777777" w:rsidR="00EA3FF1" w:rsidRPr="00E6085B" w:rsidRDefault="00EA3FF1" w:rsidP="00EA3FF1">
      <w:pPr>
        <w:pStyle w:val="afc"/>
        <w:ind w:left="567" w:firstLine="0"/>
        <w:rPr>
          <w:sz w:val="23"/>
          <w:szCs w:val="23"/>
        </w:rPr>
      </w:pPr>
      <w:r w:rsidRPr="00E6085B">
        <w:rPr>
          <w:sz w:val="23"/>
          <w:szCs w:val="23"/>
        </w:rPr>
        <w:t>3) аннулирована (прекратила действие) лицензия Управляющей компании и в течение 3 месяцев со дня принятия решения об аннулировании (со дня прекращения действия) лицензии не вступили в силу вносимые в настоящие Правила изменения, связанные с передачей ее прав и обязанностей другой управляющей компании;</w:t>
      </w:r>
    </w:p>
    <w:p w14:paraId="786BE837" w14:textId="77777777" w:rsidR="00EA3FF1" w:rsidRPr="00E6085B" w:rsidRDefault="00EA3FF1" w:rsidP="00EA3FF1">
      <w:pPr>
        <w:pStyle w:val="afc"/>
        <w:ind w:left="567" w:firstLine="0"/>
        <w:rPr>
          <w:sz w:val="23"/>
          <w:szCs w:val="23"/>
        </w:rPr>
      </w:pPr>
      <w:r w:rsidRPr="00E6085B">
        <w:rPr>
          <w:sz w:val="23"/>
          <w:szCs w:val="23"/>
        </w:rPr>
        <w:t>4) аннулирована (прекратила действие) лицензия Специализированного депозитария и в течение 3 месяцев со дня принятия решения об аннулировании (со дня прекращения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5EB8886E" w14:textId="77777777" w:rsidR="00EA3FF1" w:rsidRPr="00E6085B" w:rsidRDefault="00EA3FF1" w:rsidP="00EA3FF1">
      <w:pPr>
        <w:pStyle w:val="afc"/>
        <w:ind w:left="567" w:firstLine="0"/>
        <w:rPr>
          <w:sz w:val="23"/>
          <w:szCs w:val="23"/>
        </w:rPr>
      </w:pPr>
      <w:r w:rsidRPr="00E6085B">
        <w:rPr>
          <w:sz w:val="23"/>
          <w:szCs w:val="23"/>
        </w:rPr>
        <w:t>5) истек срок действия договора доверительного управления Фондом;</w:t>
      </w:r>
    </w:p>
    <w:p w14:paraId="6856C6F0" w14:textId="77777777" w:rsidR="00EA3FF1" w:rsidRPr="00E6085B" w:rsidRDefault="00EA3FF1" w:rsidP="00EA3FF1">
      <w:pPr>
        <w:pStyle w:val="afc"/>
        <w:ind w:left="567" w:firstLine="0"/>
        <w:rPr>
          <w:sz w:val="23"/>
          <w:szCs w:val="23"/>
        </w:rPr>
      </w:pPr>
      <w:r w:rsidRPr="00E6085B">
        <w:rPr>
          <w:sz w:val="23"/>
          <w:szCs w:val="23"/>
        </w:rPr>
        <w:t>6) Управляющей компанией принято соответствующее решение;</w:t>
      </w:r>
    </w:p>
    <w:p w14:paraId="641AE35D" w14:textId="77777777" w:rsidR="00EA3FF1" w:rsidRPr="00E6085B" w:rsidRDefault="00EA3FF1" w:rsidP="00EA3FF1">
      <w:pPr>
        <w:pStyle w:val="afc"/>
        <w:ind w:left="567" w:firstLine="0"/>
        <w:rPr>
          <w:sz w:val="23"/>
          <w:szCs w:val="23"/>
        </w:rPr>
      </w:pPr>
      <w:r w:rsidRPr="00E6085B">
        <w:rPr>
          <w:sz w:val="23"/>
          <w:szCs w:val="23"/>
        </w:rPr>
        <w:t>7) наступили иные основания, предусмотренные Федеральным законом «Об инвестиционных фондах</w:t>
      </w:r>
    </w:p>
    <w:p w14:paraId="7691627D" w14:textId="77777777" w:rsidR="00EA3FF1" w:rsidRPr="00E6085B" w:rsidRDefault="00EA3FF1" w:rsidP="00EA3FF1">
      <w:pPr>
        <w:pStyle w:val="afc"/>
        <w:ind w:left="0" w:firstLine="0"/>
        <w:rPr>
          <w:sz w:val="23"/>
          <w:szCs w:val="23"/>
        </w:rPr>
      </w:pPr>
      <w:bookmarkStart w:id="118" w:name="p_98"/>
      <w:bookmarkEnd w:id="118"/>
      <w:r w:rsidRPr="00E6085B">
        <w:rPr>
          <w:sz w:val="23"/>
          <w:szCs w:val="23"/>
        </w:rPr>
        <w:t>12.2. Прекращение Фонда осуществляется в порядке, предусмотренном Федеральным законом «Об инвестиционных фондах».</w:t>
      </w:r>
    </w:p>
    <w:p w14:paraId="427C5157" w14:textId="77777777" w:rsidR="00EA3FF1" w:rsidRPr="00E6085B" w:rsidRDefault="00EA3FF1" w:rsidP="00EA3FF1">
      <w:pPr>
        <w:pStyle w:val="afc"/>
        <w:ind w:left="0" w:firstLine="0"/>
        <w:rPr>
          <w:sz w:val="23"/>
          <w:szCs w:val="23"/>
        </w:rPr>
      </w:pPr>
      <w:r w:rsidRPr="00E6085B">
        <w:rPr>
          <w:sz w:val="23"/>
          <w:szCs w:val="23"/>
        </w:rPr>
        <w:t xml:space="preserve">12.3.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w:t>
      </w:r>
      <w:r>
        <w:rPr>
          <w:sz w:val="23"/>
          <w:szCs w:val="23"/>
        </w:rPr>
        <w:t>2</w:t>
      </w:r>
      <w:r w:rsidRPr="00E6085B">
        <w:rPr>
          <w:sz w:val="23"/>
          <w:szCs w:val="23"/>
        </w:rPr>
        <w:t xml:space="preserve"> (</w:t>
      </w:r>
      <w:r>
        <w:rPr>
          <w:sz w:val="23"/>
          <w:szCs w:val="23"/>
        </w:rPr>
        <w:t>Два</w:t>
      </w:r>
      <w:r w:rsidRPr="00E6085B">
        <w:rPr>
          <w:sz w:val="23"/>
          <w:szCs w:val="23"/>
        </w:rPr>
        <w:t>) процента суммы денежных средств, составляющих Фонд и поступивших в него после реализации составляющего его имущества, за вычетом:</w:t>
      </w:r>
    </w:p>
    <w:p w14:paraId="3649613B" w14:textId="77777777" w:rsidR="00EA3FF1" w:rsidRPr="00E6085B" w:rsidRDefault="00EA3FF1" w:rsidP="00EA3FF1">
      <w:pPr>
        <w:pStyle w:val="afc"/>
        <w:ind w:left="567" w:firstLine="0"/>
        <w:rPr>
          <w:sz w:val="23"/>
          <w:szCs w:val="23"/>
        </w:rPr>
      </w:pPr>
      <w:r w:rsidRPr="00E6085B">
        <w:rPr>
          <w:sz w:val="23"/>
          <w:szCs w:val="23"/>
        </w:rPr>
        <w:t>1) задолженности перед кредиторами, требования которых должны удовлетворяться за счет имущества, составляющего Фонд;</w:t>
      </w:r>
    </w:p>
    <w:p w14:paraId="3823DA1E" w14:textId="77777777" w:rsidR="00EA3FF1" w:rsidRPr="00E6085B" w:rsidRDefault="00EA3FF1" w:rsidP="00EA3FF1">
      <w:pPr>
        <w:pStyle w:val="afc"/>
        <w:ind w:left="567" w:firstLine="0"/>
        <w:rPr>
          <w:sz w:val="23"/>
          <w:szCs w:val="23"/>
        </w:rPr>
      </w:pPr>
      <w:r w:rsidRPr="00E6085B">
        <w:rPr>
          <w:sz w:val="23"/>
          <w:szCs w:val="23"/>
        </w:rPr>
        <w:t xml:space="preserve">2) </w:t>
      </w:r>
      <w:r>
        <w:rPr>
          <w:sz w:val="23"/>
          <w:szCs w:val="23"/>
        </w:rPr>
        <w:t>Сумм вознаграждений</w:t>
      </w:r>
      <w:r w:rsidRPr="00E6085B">
        <w:rPr>
          <w:sz w:val="23"/>
          <w:szCs w:val="23"/>
        </w:rPr>
        <w:t xml:space="preserve"> Управляющей компании, Специализированного депозитария, Регистратора и Оценщика, начисленных им на день возникновения основания прекращения Фонда;</w:t>
      </w:r>
    </w:p>
    <w:p w14:paraId="527387E4" w14:textId="77777777" w:rsidR="00EA3FF1" w:rsidRDefault="00EA3FF1" w:rsidP="00EA3FF1">
      <w:pPr>
        <w:pStyle w:val="afc"/>
        <w:ind w:left="567" w:firstLine="0"/>
        <w:rPr>
          <w:sz w:val="23"/>
          <w:szCs w:val="23"/>
        </w:rPr>
      </w:pPr>
      <w:r w:rsidRPr="00E6085B">
        <w:rPr>
          <w:sz w:val="23"/>
          <w:szCs w:val="23"/>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5310B3F" w14:textId="77777777" w:rsidR="00EA3FF1" w:rsidRDefault="00EA3FF1" w:rsidP="00EA3FF1">
      <w:pPr>
        <w:pStyle w:val="afc"/>
        <w:ind w:left="0" w:firstLine="0"/>
        <w:rPr>
          <w:sz w:val="23"/>
          <w:szCs w:val="23"/>
        </w:rPr>
      </w:pPr>
      <w:r>
        <w:rPr>
          <w:sz w:val="23"/>
          <w:szCs w:val="23"/>
        </w:rPr>
        <w:t xml:space="preserve">12.4. </w:t>
      </w:r>
      <w:bookmarkStart w:id="119" w:name="_Hlk174532919"/>
      <w:r>
        <w:rPr>
          <w:sz w:val="23"/>
          <w:szCs w:val="23"/>
        </w:rPr>
        <w:t>При погашении инвестиционных паев при прекращении Фонда датой завершения расчетов с владельцем инвестиционных паев будет являться дата списания денежных средств с банковского счета, открытого для расчетов по операциям, связанным с доверительным управлением имуществом Фонда.</w:t>
      </w:r>
    </w:p>
    <w:p w14:paraId="35894C6D" w14:textId="77777777" w:rsidR="00EA3FF1" w:rsidRDefault="00EA3FF1" w:rsidP="00EA3FF1">
      <w:pPr>
        <w:pStyle w:val="afc"/>
        <w:ind w:left="0" w:firstLine="0"/>
        <w:rPr>
          <w:sz w:val="23"/>
          <w:szCs w:val="23"/>
        </w:rPr>
      </w:pPr>
      <w:r>
        <w:rPr>
          <w:sz w:val="23"/>
          <w:szCs w:val="23"/>
        </w:rPr>
        <w:t>Денежные средства, составляющие Фонд и поступившие в него после реализации имущества, составляющего Фонд, распределяются в следующем порядке:</w:t>
      </w:r>
    </w:p>
    <w:p w14:paraId="6F45B195" w14:textId="2C6EC457" w:rsidR="00EA3FF1" w:rsidRPr="00336058" w:rsidRDefault="00EA3FF1" w:rsidP="00EA3FF1">
      <w:pPr>
        <w:pStyle w:val="afc"/>
        <w:ind w:left="709" w:firstLine="0"/>
        <w:rPr>
          <w:sz w:val="23"/>
          <w:szCs w:val="23"/>
        </w:rPr>
      </w:pPr>
      <w:r w:rsidRPr="00336058">
        <w:rPr>
          <w:sz w:val="23"/>
          <w:szCs w:val="23"/>
        </w:rPr>
        <w:t>в первую очередь - кредиторам, требования которых должны удовлетворяться за счет имущества, составляющего паевой инвестиционный фонд</w:t>
      </w:r>
      <w:r>
        <w:rPr>
          <w:sz w:val="23"/>
          <w:szCs w:val="23"/>
        </w:rPr>
        <w:t xml:space="preserve">, </w:t>
      </w:r>
      <w:r w:rsidRPr="00336058">
        <w:rPr>
          <w:sz w:val="23"/>
          <w:szCs w:val="23"/>
        </w:rPr>
        <w:t xml:space="preserve">в том числе </w:t>
      </w:r>
      <w:r w:rsidRPr="00336058">
        <w:rPr>
          <w:sz w:val="23"/>
          <w:szCs w:val="23"/>
        </w:rPr>
        <w:lastRenderedPageBreak/>
        <w:t>специализированному депозитарию, лицу, осуществляющему ведение реестра владельцев инвестиционных паев, оценщику, начисленных им на день возникновения основания прекращения паевого инвестиционного фонда, а также лицам, заявки которых на погашение инвестиционных паев были приняты до дня возникновения основания прекращения паевого инвестиционного фонда, причитающихся им денежных компенсаций</w:t>
      </w:r>
      <w:r>
        <w:rPr>
          <w:sz w:val="23"/>
          <w:szCs w:val="23"/>
        </w:rPr>
        <w:t>.</w:t>
      </w:r>
    </w:p>
    <w:p w14:paraId="5FBAA5FA" w14:textId="1AF4324D" w:rsidR="00EA3FF1" w:rsidRPr="00336058" w:rsidRDefault="00EA3FF1" w:rsidP="00EA3FF1">
      <w:pPr>
        <w:pStyle w:val="afc"/>
        <w:ind w:left="709" w:firstLine="0"/>
        <w:rPr>
          <w:sz w:val="23"/>
          <w:szCs w:val="23"/>
        </w:rPr>
      </w:pPr>
      <w:r w:rsidRPr="00336058">
        <w:rPr>
          <w:sz w:val="23"/>
          <w:szCs w:val="23"/>
        </w:rPr>
        <w:t xml:space="preserve">во вторую очередь - лицу, осуществлявшему прекращение </w:t>
      </w:r>
      <w:r>
        <w:rPr>
          <w:sz w:val="23"/>
          <w:szCs w:val="23"/>
        </w:rPr>
        <w:t>Ф</w:t>
      </w:r>
      <w:r w:rsidRPr="00336058">
        <w:rPr>
          <w:sz w:val="23"/>
          <w:szCs w:val="23"/>
        </w:rPr>
        <w:t>онда, соответствующего вознаграждения, за исключением случаев, когда в соответствии с Федеральным законом выплата вознаграждения не производится;</w:t>
      </w:r>
    </w:p>
    <w:p w14:paraId="167E439C" w14:textId="77777777" w:rsidR="00EA3FF1" w:rsidRPr="00336058" w:rsidRDefault="00EA3FF1" w:rsidP="00EA3FF1">
      <w:pPr>
        <w:pStyle w:val="afc"/>
        <w:ind w:left="709" w:firstLine="0"/>
        <w:rPr>
          <w:sz w:val="23"/>
          <w:szCs w:val="23"/>
        </w:rPr>
      </w:pPr>
      <w:r w:rsidRPr="00336058">
        <w:rPr>
          <w:sz w:val="23"/>
          <w:szCs w:val="23"/>
        </w:rPr>
        <w:t xml:space="preserve">в третью очередь - управляющей компании вознаграждения, начисленного ей на день возникновения основания прекращения </w:t>
      </w:r>
      <w:r>
        <w:rPr>
          <w:sz w:val="23"/>
          <w:szCs w:val="23"/>
        </w:rPr>
        <w:t>Ф</w:t>
      </w:r>
      <w:r w:rsidRPr="00336058">
        <w:rPr>
          <w:sz w:val="23"/>
          <w:szCs w:val="23"/>
        </w:rPr>
        <w:t xml:space="preserve">онда, а также специализированному депозитарию, лицу, осуществляющему ведение реестра владельцев инвестиционных паев, оценщику </w:t>
      </w:r>
      <w:r>
        <w:rPr>
          <w:sz w:val="23"/>
          <w:szCs w:val="23"/>
        </w:rPr>
        <w:t xml:space="preserve">вознаграждений, </w:t>
      </w:r>
      <w:r w:rsidRPr="00336058">
        <w:rPr>
          <w:sz w:val="23"/>
          <w:szCs w:val="23"/>
        </w:rPr>
        <w:t>начисленных им после дня возникновения основания прекращения паевого инвестиционного фонда;</w:t>
      </w:r>
    </w:p>
    <w:p w14:paraId="04F47EB5" w14:textId="2E4B199A" w:rsidR="00EA3FF1" w:rsidRPr="00336058" w:rsidRDefault="00EA3FF1" w:rsidP="00EA3FF1">
      <w:pPr>
        <w:pStyle w:val="afc"/>
        <w:ind w:left="709" w:firstLine="0"/>
        <w:rPr>
          <w:sz w:val="23"/>
          <w:szCs w:val="23"/>
        </w:rPr>
      </w:pPr>
      <w:bookmarkStart w:id="120" w:name="_Hlk188880755"/>
      <w:r w:rsidRPr="00336058">
        <w:rPr>
          <w:sz w:val="23"/>
          <w:szCs w:val="23"/>
        </w:rPr>
        <w:t>в четвертую очередь - владельцам инвестиционных паев денежной</w:t>
      </w:r>
      <w:r>
        <w:rPr>
          <w:sz w:val="23"/>
          <w:szCs w:val="23"/>
        </w:rPr>
        <w:t xml:space="preserve"> </w:t>
      </w:r>
      <w:r w:rsidR="00EF7B94" w:rsidRPr="00EF7B94">
        <w:rPr>
          <w:sz w:val="23"/>
          <w:szCs w:val="23"/>
        </w:rPr>
        <w:t>компенсации</w:t>
      </w:r>
      <w:r w:rsidR="00CF5969">
        <w:rPr>
          <w:sz w:val="23"/>
          <w:szCs w:val="23"/>
        </w:rPr>
        <w:t xml:space="preserve"> или</w:t>
      </w:r>
      <w:r w:rsidR="00EF7B94" w:rsidRPr="00EF7B94">
        <w:rPr>
          <w:sz w:val="23"/>
          <w:szCs w:val="23"/>
        </w:rPr>
        <w:t>, имущества путем распределения оставшегося имущества пропорционально количеству принадлежащих им инвестиционных паев</w:t>
      </w:r>
      <w:r w:rsidRPr="00336058">
        <w:rPr>
          <w:sz w:val="23"/>
          <w:szCs w:val="23"/>
        </w:rPr>
        <w:t>.</w:t>
      </w:r>
    </w:p>
    <w:bookmarkEnd w:id="120"/>
    <w:p w14:paraId="32ADA0B9" w14:textId="77777777" w:rsidR="00EA3FF1" w:rsidRPr="00EA3FF1" w:rsidRDefault="00EA3FF1" w:rsidP="00EA3FF1">
      <w:pPr>
        <w:pStyle w:val="afc"/>
        <w:ind w:left="0" w:firstLine="0"/>
        <w:rPr>
          <w:sz w:val="22"/>
          <w:szCs w:val="22"/>
        </w:rPr>
      </w:pPr>
      <w:r w:rsidRPr="00EA3FF1">
        <w:rPr>
          <w:sz w:val="22"/>
          <w:szCs w:val="22"/>
        </w:rPr>
        <w:t>При недостаточности денежных средств (иного имущества, составляющего Фонд) для удовлетворения требований кредиторов одной очереди денежные средства (иное имущество, составляющее Фонд) распределяются между кредиторами соответствующей очереди пропорционально суммам их требований.</w:t>
      </w:r>
    </w:p>
    <w:p w14:paraId="49FBB12C" w14:textId="73AA2C83" w:rsidR="00EA3FF1" w:rsidRPr="00EA3FF1" w:rsidRDefault="00EA3FF1" w:rsidP="00EA3FF1">
      <w:pPr>
        <w:pStyle w:val="afc"/>
        <w:ind w:left="0" w:firstLine="0"/>
        <w:rPr>
          <w:sz w:val="22"/>
          <w:szCs w:val="22"/>
        </w:rPr>
      </w:pPr>
      <w:bookmarkStart w:id="121" w:name="_Hlk174532988"/>
      <w:bookmarkEnd w:id="119"/>
      <w:r w:rsidRPr="00EA3FF1">
        <w:rPr>
          <w:sz w:val="22"/>
          <w:szCs w:val="22"/>
        </w:rPr>
        <w:t>12.5. Лицо, осуществляющее прекращение Фонда, может получить причитающееся ему вознаграждение за исполнение обязанностей по прекращению паевого инвестиционного фонда только после завершения всех расчетов с владельцем таких инвестиционных паев.</w:t>
      </w:r>
    </w:p>
    <w:p w14:paraId="57C8C843" w14:textId="77777777" w:rsidR="00EA3FF1" w:rsidRPr="00EA3FF1" w:rsidRDefault="00EA3FF1" w:rsidP="00EA3FF1">
      <w:pPr>
        <w:pStyle w:val="afc"/>
        <w:ind w:left="0" w:firstLine="0"/>
        <w:rPr>
          <w:sz w:val="22"/>
          <w:szCs w:val="22"/>
        </w:rPr>
      </w:pPr>
      <w:r w:rsidRPr="00EA3FF1">
        <w:rPr>
          <w:sz w:val="22"/>
          <w:szCs w:val="22"/>
        </w:rPr>
        <w:t>12.6. Погашение инвестиционных паев Фонда при прекращении осуществляется не позднее рабочего дня, следующего за днем завершения расчетов с владельцем инвестиционных паев.</w:t>
      </w:r>
    </w:p>
    <w:p w14:paraId="4CB7A607" w14:textId="77777777" w:rsidR="00EA3FF1" w:rsidRPr="00E6085B" w:rsidRDefault="00EA3FF1" w:rsidP="00EA3FF1">
      <w:pPr>
        <w:pStyle w:val="afc"/>
        <w:ind w:left="0" w:firstLine="0"/>
        <w:rPr>
          <w:sz w:val="23"/>
          <w:szCs w:val="23"/>
        </w:rPr>
      </w:pPr>
      <w:r w:rsidRPr="00E6085B">
        <w:rPr>
          <w:sz w:val="23"/>
          <w:szCs w:val="23"/>
        </w:rPr>
        <w:t>12.</w:t>
      </w:r>
      <w:r>
        <w:rPr>
          <w:sz w:val="23"/>
          <w:szCs w:val="23"/>
        </w:rPr>
        <w:t>7</w:t>
      </w:r>
      <w:r w:rsidRPr="00E6085B">
        <w:rPr>
          <w:sz w:val="23"/>
          <w:szCs w:val="23"/>
        </w:rPr>
        <w:t>. Инвестиционные паи при прекращении Фонда подлежат погашению одновременно с выплатой денежной компенсации без предъявления требований об их погашении.</w:t>
      </w:r>
    </w:p>
    <w:p w14:paraId="3C6945C4" w14:textId="3D00D595" w:rsidR="00EA3FF1" w:rsidRDefault="00B136A6" w:rsidP="00EA3FF1">
      <w:pPr>
        <w:pStyle w:val="afc"/>
        <w:ind w:left="0" w:firstLine="567"/>
        <w:rPr>
          <w:sz w:val="23"/>
          <w:szCs w:val="23"/>
        </w:rPr>
      </w:pPr>
      <w:bookmarkStart w:id="122" w:name="_Hlk188879907"/>
      <w:r>
        <w:rPr>
          <w:sz w:val="23"/>
          <w:szCs w:val="23"/>
        </w:rPr>
        <w:t xml:space="preserve">Сумма денежной компенсации, подлежащей выплате в связи с погашением инвестиционных паев при прекращении Фонда, выплачивается в соответствии </w:t>
      </w:r>
      <w:bookmarkStart w:id="123" w:name="_Hlk188879889"/>
      <w:r>
        <w:rPr>
          <w:sz w:val="23"/>
          <w:szCs w:val="23"/>
        </w:rPr>
        <w:t>с распределением, предусмотренным статьей 32 Федерального закона «Об Инвестиционных фондах».</w:t>
      </w:r>
    </w:p>
    <w:bookmarkEnd w:id="123"/>
    <w:bookmarkEnd w:id="122"/>
    <w:p w14:paraId="2DA64745" w14:textId="77777777" w:rsidR="00EA3FF1" w:rsidRPr="00081222" w:rsidRDefault="00EA3FF1" w:rsidP="00EA3FF1">
      <w:pPr>
        <w:pStyle w:val="afc"/>
        <w:ind w:left="0" w:firstLine="0"/>
        <w:rPr>
          <w:sz w:val="23"/>
          <w:szCs w:val="23"/>
        </w:rPr>
      </w:pPr>
      <w:r w:rsidRPr="00081222">
        <w:rPr>
          <w:sz w:val="23"/>
          <w:szCs w:val="23"/>
        </w:rPr>
        <w:t>Порядок выплаты денежной компенсации в связи с погашением инвестиционных паев, предусматривающий, что денежная компенсация перечисляется на один из следующих счетов:</w:t>
      </w:r>
    </w:p>
    <w:p w14:paraId="5F08FE74" w14:textId="77777777" w:rsidR="00EA3FF1" w:rsidRPr="00081222" w:rsidRDefault="00EA3FF1" w:rsidP="00EA3FF1">
      <w:pPr>
        <w:pStyle w:val="afc"/>
        <w:ind w:left="0" w:firstLine="567"/>
        <w:rPr>
          <w:sz w:val="23"/>
          <w:szCs w:val="23"/>
        </w:rPr>
      </w:pPr>
      <w:r>
        <w:rPr>
          <w:sz w:val="23"/>
          <w:szCs w:val="23"/>
        </w:rPr>
        <w:t xml:space="preserve">- </w:t>
      </w:r>
      <w:r w:rsidRPr="00081222">
        <w:rPr>
          <w:sz w:val="23"/>
          <w:szCs w:val="23"/>
        </w:rPr>
        <w:t>на банковский счет лица, которому были погашены инвестиционные паи;</w:t>
      </w:r>
    </w:p>
    <w:p w14:paraId="7716808E" w14:textId="77777777" w:rsidR="00EA3FF1" w:rsidRPr="00081222" w:rsidRDefault="00EA3FF1" w:rsidP="00EA3FF1">
      <w:pPr>
        <w:pStyle w:val="afc"/>
        <w:ind w:left="0" w:firstLine="567"/>
        <w:rPr>
          <w:sz w:val="23"/>
          <w:szCs w:val="23"/>
        </w:rPr>
      </w:pPr>
      <w:r>
        <w:rPr>
          <w:sz w:val="23"/>
          <w:szCs w:val="23"/>
        </w:rPr>
        <w:t xml:space="preserve">- </w:t>
      </w:r>
      <w:r w:rsidRPr="00081222">
        <w:rPr>
          <w:sz w:val="23"/>
          <w:szCs w:val="23"/>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354EAE50" w14:textId="77777777" w:rsidR="00EA3FF1" w:rsidRDefault="00EA3FF1" w:rsidP="00EA3FF1">
      <w:pPr>
        <w:pStyle w:val="afc"/>
        <w:ind w:left="0" w:firstLine="567"/>
        <w:rPr>
          <w:sz w:val="23"/>
          <w:szCs w:val="23"/>
        </w:rPr>
      </w:pPr>
      <w:r>
        <w:rPr>
          <w:sz w:val="23"/>
          <w:szCs w:val="23"/>
        </w:rPr>
        <w:t xml:space="preserve">- </w:t>
      </w:r>
      <w:r w:rsidRPr="00081222">
        <w:rPr>
          <w:sz w:val="23"/>
          <w:szCs w:val="23"/>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bookmarkEnd w:id="121"/>
    <w:p w14:paraId="26820E1A" w14:textId="77777777" w:rsidR="00FF3EC8" w:rsidRPr="00E6085B" w:rsidRDefault="00FF3EC8" w:rsidP="00A02A68">
      <w:pPr>
        <w:pStyle w:val="1"/>
        <w:keepNext w:val="0"/>
        <w:widowControl w:val="0"/>
        <w:spacing w:before="0" w:after="0"/>
        <w:jc w:val="center"/>
        <w:rPr>
          <w:rFonts w:ascii="Times New Roman" w:hAnsi="Times New Roman" w:cs="Times New Roman"/>
          <w:sz w:val="23"/>
          <w:szCs w:val="23"/>
        </w:rPr>
      </w:pPr>
    </w:p>
    <w:p w14:paraId="6663C985" w14:textId="77777777" w:rsidR="00B06676" w:rsidRPr="00E6085B" w:rsidRDefault="00073408" w:rsidP="00A02A68">
      <w:pPr>
        <w:pStyle w:val="1"/>
        <w:keepNext w:val="0"/>
        <w:widowControl w:val="0"/>
        <w:spacing w:before="0" w:after="0"/>
        <w:jc w:val="center"/>
        <w:rPr>
          <w:rFonts w:ascii="Times New Roman" w:hAnsi="Times New Roman" w:cs="Times New Roman"/>
          <w:sz w:val="23"/>
          <w:szCs w:val="23"/>
        </w:rPr>
      </w:pPr>
      <w:r w:rsidRPr="00BD28D5">
        <w:rPr>
          <w:rFonts w:ascii="Times New Roman" w:hAnsi="Times New Roman" w:cs="Times New Roman"/>
          <w:sz w:val="23"/>
          <w:szCs w:val="23"/>
        </w:rPr>
        <w:t xml:space="preserve">Раздел </w:t>
      </w:r>
      <w:r w:rsidR="00E15D98" w:rsidRPr="00BD28D5">
        <w:rPr>
          <w:rFonts w:ascii="Times New Roman" w:hAnsi="Times New Roman" w:cs="Times New Roman"/>
          <w:sz w:val="23"/>
          <w:szCs w:val="23"/>
          <w:lang w:val="en-US"/>
        </w:rPr>
        <w:t>XIII</w:t>
      </w:r>
      <w:r w:rsidR="00E15D98" w:rsidRPr="00BD28D5">
        <w:rPr>
          <w:rFonts w:ascii="Times New Roman" w:hAnsi="Times New Roman" w:cs="Times New Roman"/>
          <w:sz w:val="23"/>
          <w:szCs w:val="23"/>
        </w:rPr>
        <w:t>.</w:t>
      </w:r>
      <w:r w:rsidR="005277A7" w:rsidRPr="00BD28D5">
        <w:rPr>
          <w:rFonts w:ascii="Times New Roman" w:hAnsi="Times New Roman" w:cs="Times New Roman"/>
          <w:sz w:val="23"/>
          <w:szCs w:val="23"/>
        </w:rPr>
        <w:t xml:space="preserve"> </w:t>
      </w:r>
      <w:r w:rsidR="00B06676" w:rsidRPr="00BD28D5">
        <w:rPr>
          <w:rFonts w:ascii="Times New Roman" w:hAnsi="Times New Roman" w:cs="Times New Roman"/>
          <w:sz w:val="23"/>
          <w:szCs w:val="23"/>
        </w:rPr>
        <w:t>Внесени</w:t>
      </w:r>
      <w:r w:rsidR="005C457D" w:rsidRPr="00BD28D5">
        <w:rPr>
          <w:rFonts w:ascii="Times New Roman" w:hAnsi="Times New Roman" w:cs="Times New Roman"/>
          <w:sz w:val="23"/>
          <w:szCs w:val="23"/>
        </w:rPr>
        <w:t xml:space="preserve">е изменений </w:t>
      </w:r>
      <w:r w:rsidR="002050A1" w:rsidRPr="00BD28D5">
        <w:rPr>
          <w:rFonts w:ascii="Times New Roman" w:hAnsi="Times New Roman" w:cs="Times New Roman"/>
          <w:sz w:val="23"/>
          <w:szCs w:val="23"/>
        </w:rPr>
        <w:t xml:space="preserve">и дополнений в </w:t>
      </w:r>
      <w:r w:rsidR="005C457D" w:rsidRPr="00BD28D5">
        <w:rPr>
          <w:rFonts w:ascii="Times New Roman" w:hAnsi="Times New Roman" w:cs="Times New Roman"/>
          <w:sz w:val="23"/>
          <w:szCs w:val="23"/>
        </w:rPr>
        <w:t>Правила</w:t>
      </w:r>
      <w:bookmarkEnd w:id="117"/>
    </w:p>
    <w:p w14:paraId="1D36D77F" w14:textId="77777777" w:rsidR="00EA3FF1" w:rsidRPr="00E6085B" w:rsidRDefault="00EA3FF1" w:rsidP="00EA3FF1">
      <w:pPr>
        <w:pStyle w:val="afc"/>
        <w:ind w:left="0" w:firstLine="0"/>
        <w:rPr>
          <w:sz w:val="23"/>
          <w:szCs w:val="23"/>
        </w:rPr>
      </w:pPr>
      <w:bookmarkStart w:id="124" w:name="p_99"/>
      <w:bookmarkStart w:id="125" w:name="_Toc211673310"/>
      <w:bookmarkEnd w:id="124"/>
      <w:r w:rsidRPr="00E6085B">
        <w:rPr>
          <w:sz w:val="23"/>
          <w:szCs w:val="23"/>
        </w:rPr>
        <w:t>13.1. Изменения и дополнения, которые вносятся в настоящие Правила, вступают в силу при условии их регистрации Банком России.</w:t>
      </w:r>
    </w:p>
    <w:p w14:paraId="5BF5F75B" w14:textId="77777777" w:rsidR="00EA3FF1" w:rsidRPr="00E6085B" w:rsidRDefault="00EA3FF1" w:rsidP="00EA3FF1">
      <w:pPr>
        <w:pStyle w:val="afc"/>
        <w:ind w:left="0" w:firstLine="0"/>
        <w:rPr>
          <w:sz w:val="23"/>
          <w:szCs w:val="23"/>
        </w:rPr>
      </w:pPr>
      <w:r w:rsidRPr="00E6085B">
        <w:rPr>
          <w:sz w:val="23"/>
          <w:szCs w:val="23"/>
        </w:rPr>
        <w:t>13.2. 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061F3E32" w14:textId="50E507E9" w:rsidR="00EA3FF1" w:rsidRPr="00E6085B" w:rsidRDefault="00EA3FF1" w:rsidP="00EA3FF1">
      <w:pPr>
        <w:pStyle w:val="afc"/>
        <w:ind w:left="0" w:firstLine="0"/>
        <w:rPr>
          <w:sz w:val="23"/>
          <w:szCs w:val="23"/>
        </w:rPr>
      </w:pPr>
      <w:r w:rsidRPr="00E6085B">
        <w:rPr>
          <w:sz w:val="23"/>
          <w:szCs w:val="23"/>
        </w:rPr>
        <w:t>13.3. Изменения и дополнения, которые вносятся в настоящие Правила, вступают в силу со дня раскрытия сообщения об их регистрации, за исключением изменений, предусмотренных пунктами 13.4 и 13.</w:t>
      </w:r>
      <w:r w:rsidR="00814AFE">
        <w:rPr>
          <w:sz w:val="23"/>
          <w:szCs w:val="23"/>
        </w:rPr>
        <w:t>6</w:t>
      </w:r>
      <w:r w:rsidRPr="00E6085B">
        <w:rPr>
          <w:sz w:val="23"/>
          <w:szCs w:val="23"/>
        </w:rPr>
        <w:t xml:space="preserve"> настоящих Правил.</w:t>
      </w:r>
    </w:p>
    <w:p w14:paraId="77A1B95C" w14:textId="77777777" w:rsidR="00EA3FF1" w:rsidRPr="00E6085B" w:rsidRDefault="00EA3FF1" w:rsidP="00EA3FF1">
      <w:pPr>
        <w:pStyle w:val="afc"/>
        <w:ind w:left="0" w:firstLine="0"/>
        <w:rPr>
          <w:sz w:val="23"/>
          <w:szCs w:val="23"/>
        </w:rPr>
      </w:pPr>
      <w:r w:rsidRPr="00E6085B">
        <w:rPr>
          <w:sz w:val="23"/>
          <w:szCs w:val="23"/>
        </w:rPr>
        <w:lastRenderedPageBreak/>
        <w:t>13.4. Изменения, которые вносятся в настоящие Правила, вступают в силу по истечении одного месяца со дня раскрытия сообщения о регистрации таких изменений Банком России, если они связаны:</w:t>
      </w:r>
    </w:p>
    <w:p w14:paraId="1250FD47" w14:textId="77777777" w:rsidR="00EA3FF1" w:rsidRDefault="00EA3FF1" w:rsidP="00EA3FF1">
      <w:pPr>
        <w:pStyle w:val="afc"/>
        <w:ind w:left="567" w:firstLine="0"/>
        <w:rPr>
          <w:sz w:val="23"/>
          <w:szCs w:val="23"/>
        </w:rPr>
      </w:pPr>
      <w:r w:rsidRPr="00E6085B">
        <w:rPr>
          <w:sz w:val="23"/>
          <w:szCs w:val="23"/>
        </w:rPr>
        <w:t>1) с изменением инвестиционной декларации Фонда;</w:t>
      </w:r>
    </w:p>
    <w:p w14:paraId="48115433" w14:textId="50476C50" w:rsidR="00EA3FF1" w:rsidRPr="00E6085B" w:rsidRDefault="00EA3FF1" w:rsidP="00EA3FF1">
      <w:pPr>
        <w:pStyle w:val="afc"/>
        <w:ind w:left="567" w:firstLine="0"/>
        <w:rPr>
          <w:sz w:val="23"/>
          <w:szCs w:val="23"/>
        </w:rPr>
      </w:pPr>
      <w:bookmarkStart w:id="126" w:name="_Hlk174533057"/>
      <w:r>
        <w:rPr>
          <w:sz w:val="23"/>
          <w:szCs w:val="23"/>
        </w:rPr>
        <w:t>1</w:t>
      </w:r>
      <w:r w:rsidR="00EF795E">
        <w:rPr>
          <w:sz w:val="23"/>
          <w:szCs w:val="23"/>
        </w:rPr>
        <w:t xml:space="preserve"> </w:t>
      </w:r>
      <w:r>
        <w:rPr>
          <w:sz w:val="23"/>
          <w:szCs w:val="23"/>
        </w:rPr>
        <w:t xml:space="preserve">(1) </w:t>
      </w:r>
      <w:r w:rsidRPr="00D51CDD">
        <w:rPr>
          <w:sz w:val="23"/>
          <w:szCs w:val="23"/>
        </w:rPr>
        <w:t>с изменением типа фонда</w:t>
      </w:r>
      <w:r>
        <w:rPr>
          <w:sz w:val="23"/>
          <w:szCs w:val="23"/>
        </w:rPr>
        <w:t>;</w:t>
      </w:r>
    </w:p>
    <w:bookmarkEnd w:id="126"/>
    <w:p w14:paraId="5BD80656" w14:textId="77777777" w:rsidR="00EA3FF1" w:rsidRPr="00E6085B" w:rsidRDefault="00EA3FF1" w:rsidP="00EA3FF1">
      <w:pPr>
        <w:pStyle w:val="afc"/>
        <w:ind w:left="567" w:firstLine="0"/>
        <w:rPr>
          <w:sz w:val="23"/>
          <w:szCs w:val="23"/>
        </w:rPr>
      </w:pPr>
      <w:r w:rsidRPr="00E6085B">
        <w:rPr>
          <w:sz w:val="23"/>
          <w:szCs w:val="23"/>
        </w:rPr>
        <w:t>2) с увеличением размера вознаграждения Управляющей компании, Специализированного депозитария, Регистратора и Оценщика;</w:t>
      </w:r>
    </w:p>
    <w:p w14:paraId="0977FAF8" w14:textId="77777777" w:rsidR="00EA3FF1" w:rsidRPr="00E6085B" w:rsidRDefault="00EA3FF1" w:rsidP="00EA3FF1">
      <w:pPr>
        <w:pStyle w:val="afc"/>
        <w:ind w:left="567" w:firstLine="0"/>
        <w:rPr>
          <w:sz w:val="23"/>
          <w:szCs w:val="23"/>
        </w:rPr>
      </w:pPr>
      <w:r w:rsidRPr="00E6085B">
        <w:rPr>
          <w:sz w:val="23"/>
          <w:szCs w:val="23"/>
        </w:rPr>
        <w:t>3) с увеличением расходов и (или) расширением перечня расходов, подлежащих оплате за счет имущества, составляющего Фонд;</w:t>
      </w:r>
    </w:p>
    <w:p w14:paraId="5AE3BAE2" w14:textId="77777777" w:rsidR="00EA3FF1" w:rsidRPr="00E6085B" w:rsidRDefault="00EA3FF1" w:rsidP="00EA3FF1">
      <w:pPr>
        <w:pStyle w:val="afc"/>
        <w:ind w:left="567" w:firstLine="0"/>
        <w:rPr>
          <w:sz w:val="23"/>
          <w:szCs w:val="23"/>
        </w:rPr>
      </w:pPr>
      <w:r w:rsidRPr="00E6085B">
        <w:rPr>
          <w:sz w:val="23"/>
          <w:szCs w:val="23"/>
        </w:rPr>
        <w:t>4) с введением скидок в связи с погашением инвестиционных паев или увеличением их размеров;</w:t>
      </w:r>
    </w:p>
    <w:p w14:paraId="6D85522E" w14:textId="77777777" w:rsidR="00EA3FF1" w:rsidRPr="00E6085B" w:rsidRDefault="00EA3FF1" w:rsidP="00EA3FF1">
      <w:pPr>
        <w:pStyle w:val="afc"/>
        <w:ind w:left="567" w:firstLine="0"/>
        <w:rPr>
          <w:sz w:val="23"/>
          <w:szCs w:val="23"/>
        </w:rPr>
      </w:pPr>
      <w:bookmarkStart w:id="127" w:name="_Hlk174533149"/>
      <w:r w:rsidRPr="00E6085B">
        <w:rPr>
          <w:sz w:val="23"/>
          <w:szCs w:val="23"/>
        </w:rPr>
        <w:t xml:space="preserve">4 (1) </w:t>
      </w:r>
      <w:r w:rsidRPr="00D51CDD">
        <w:rPr>
          <w:sz w:val="23"/>
          <w:szCs w:val="23"/>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r>
        <w:rPr>
          <w:sz w:val="23"/>
          <w:szCs w:val="23"/>
        </w:rPr>
        <w:t>.</w:t>
      </w:r>
    </w:p>
    <w:bookmarkEnd w:id="127"/>
    <w:p w14:paraId="2EAEA600" w14:textId="77777777" w:rsidR="00EA3FF1" w:rsidRDefault="00EA3FF1" w:rsidP="00EA3FF1">
      <w:pPr>
        <w:pStyle w:val="afc"/>
        <w:ind w:left="567" w:firstLine="0"/>
        <w:rPr>
          <w:sz w:val="23"/>
          <w:szCs w:val="23"/>
        </w:rPr>
      </w:pPr>
      <w:r w:rsidRPr="00E6085B">
        <w:rPr>
          <w:sz w:val="23"/>
          <w:szCs w:val="23"/>
        </w:rPr>
        <w:t>5) с иными изменениями, предусмотренными нормативными актами в сфере финансовых рынков.</w:t>
      </w:r>
    </w:p>
    <w:p w14:paraId="7D230811" w14:textId="77777777" w:rsidR="00EA3FF1" w:rsidRPr="00E6085B" w:rsidRDefault="00EA3FF1" w:rsidP="00EA3FF1">
      <w:pPr>
        <w:pStyle w:val="afc"/>
        <w:ind w:left="0" w:firstLine="0"/>
        <w:rPr>
          <w:sz w:val="23"/>
          <w:szCs w:val="23"/>
        </w:rPr>
      </w:pPr>
      <w:r>
        <w:rPr>
          <w:sz w:val="23"/>
          <w:szCs w:val="23"/>
        </w:rPr>
        <w:t xml:space="preserve">13.5. </w:t>
      </w:r>
      <w:r w:rsidRPr="00D51CDD">
        <w:rPr>
          <w:sz w:val="23"/>
          <w:szCs w:val="23"/>
        </w:rPr>
        <w:t>Изменения, которые вносятся в настоящие Правила</w:t>
      </w:r>
      <w:r>
        <w:rPr>
          <w:sz w:val="23"/>
          <w:szCs w:val="23"/>
        </w:rPr>
        <w:t xml:space="preserve"> </w:t>
      </w:r>
      <w:r w:rsidRPr="00D51CDD">
        <w:rPr>
          <w:sz w:val="23"/>
          <w:szCs w:val="23"/>
        </w:rPr>
        <w:t>в соответствии с пунктом 13.4. настоящих Правил, вступают в силу по истечении одного месяца со дня раскрытия сообщения о регистрации таких изменений и дополнений</w:t>
      </w:r>
      <w:r>
        <w:rPr>
          <w:sz w:val="23"/>
          <w:szCs w:val="23"/>
        </w:rPr>
        <w:t>.</w:t>
      </w:r>
    </w:p>
    <w:p w14:paraId="43F96B9D" w14:textId="77777777" w:rsidR="00EA3FF1" w:rsidRPr="00E6085B" w:rsidRDefault="00EA3FF1" w:rsidP="00EA3FF1">
      <w:pPr>
        <w:pStyle w:val="afc"/>
        <w:ind w:left="0" w:firstLine="0"/>
        <w:rPr>
          <w:sz w:val="23"/>
          <w:szCs w:val="23"/>
        </w:rPr>
      </w:pPr>
      <w:r w:rsidRPr="00E6085B">
        <w:rPr>
          <w:sz w:val="23"/>
          <w:szCs w:val="23"/>
        </w:rPr>
        <w:t>13.</w:t>
      </w:r>
      <w:r>
        <w:rPr>
          <w:sz w:val="23"/>
          <w:szCs w:val="23"/>
        </w:rPr>
        <w:t>6</w:t>
      </w:r>
      <w:r w:rsidRPr="00E6085B">
        <w:rPr>
          <w:sz w:val="23"/>
          <w:szCs w:val="23"/>
        </w:rPr>
        <w:t>. Изменения, которые вносятся в настоящие Правила, вступают в силу со дня их регистрации Банком России, если они касаются:</w:t>
      </w:r>
    </w:p>
    <w:p w14:paraId="52A22E31" w14:textId="77777777" w:rsidR="00EA3FF1" w:rsidRPr="00E6085B" w:rsidRDefault="00EA3FF1" w:rsidP="00EA3FF1">
      <w:pPr>
        <w:pStyle w:val="afc"/>
        <w:ind w:left="567" w:firstLine="0"/>
        <w:rPr>
          <w:sz w:val="23"/>
          <w:szCs w:val="23"/>
        </w:rPr>
      </w:pPr>
      <w:r w:rsidRPr="00E6085B">
        <w:rPr>
          <w:sz w:val="23"/>
          <w:szCs w:val="23"/>
        </w:rPr>
        <w:t>1) изменения наименований Управляющей компании, Специализированного депозитария, Регистратора и Оценщика, а также иных сведений об указанных лицах;</w:t>
      </w:r>
    </w:p>
    <w:p w14:paraId="32D2E492" w14:textId="77777777" w:rsidR="00EA3FF1" w:rsidRPr="00E6085B" w:rsidRDefault="00EA3FF1" w:rsidP="00EA3FF1">
      <w:pPr>
        <w:pStyle w:val="afc"/>
        <w:ind w:left="567" w:firstLine="0"/>
        <w:rPr>
          <w:sz w:val="23"/>
          <w:szCs w:val="23"/>
        </w:rPr>
      </w:pPr>
      <w:r w:rsidRPr="00E6085B">
        <w:rPr>
          <w:sz w:val="23"/>
          <w:szCs w:val="23"/>
        </w:rPr>
        <w:t>2) количества выданных инвестиционных паев;</w:t>
      </w:r>
    </w:p>
    <w:p w14:paraId="5F97758D" w14:textId="77777777" w:rsidR="00EA3FF1" w:rsidRPr="00E6085B" w:rsidRDefault="00EA3FF1" w:rsidP="00EA3FF1">
      <w:pPr>
        <w:pStyle w:val="afc"/>
        <w:ind w:left="567" w:firstLine="0"/>
        <w:rPr>
          <w:sz w:val="23"/>
          <w:szCs w:val="23"/>
        </w:rPr>
      </w:pPr>
      <w:r w:rsidRPr="00E6085B">
        <w:rPr>
          <w:sz w:val="23"/>
          <w:szCs w:val="23"/>
        </w:rPr>
        <w:t>3) уменьшения размера вознаграждения Управляющей компании, Специализированного депозитария, Регистратора и Оценщика, а также уменьшения размера и (или) сокращения перечня расходов, подлежащих оплате за счет имущества, составляющего Фонд;</w:t>
      </w:r>
    </w:p>
    <w:p w14:paraId="50858B1F" w14:textId="77777777" w:rsidR="00EA3FF1" w:rsidRPr="00E6085B" w:rsidRDefault="00EA3FF1" w:rsidP="00EA3FF1">
      <w:pPr>
        <w:pStyle w:val="afc"/>
        <w:ind w:left="567" w:firstLine="0"/>
        <w:rPr>
          <w:sz w:val="23"/>
          <w:szCs w:val="23"/>
        </w:rPr>
      </w:pPr>
      <w:r w:rsidRPr="00E6085B">
        <w:rPr>
          <w:sz w:val="23"/>
          <w:szCs w:val="23"/>
        </w:rPr>
        <w:t>4) отмены скидок (надбавок) или уменьшения их размеров;</w:t>
      </w:r>
    </w:p>
    <w:p w14:paraId="2E37097E" w14:textId="77777777" w:rsidR="00EA3FF1" w:rsidRPr="00E6085B" w:rsidRDefault="00EA3FF1" w:rsidP="00EA3FF1">
      <w:pPr>
        <w:pStyle w:val="afc"/>
        <w:ind w:left="567" w:firstLine="0"/>
        <w:rPr>
          <w:sz w:val="23"/>
          <w:szCs w:val="23"/>
        </w:rPr>
      </w:pPr>
      <w:r w:rsidRPr="00E6085B">
        <w:rPr>
          <w:sz w:val="23"/>
          <w:szCs w:val="23"/>
        </w:rPr>
        <w:t>5) иных положений, предусмотренных нормативными актами в сфере финансовых рынков.</w:t>
      </w:r>
    </w:p>
    <w:p w14:paraId="1073E976" w14:textId="77777777" w:rsidR="00B06676" w:rsidRPr="00E6085B" w:rsidRDefault="002050A1" w:rsidP="00A02A68">
      <w:pPr>
        <w:pStyle w:val="1"/>
        <w:keepNext w:val="0"/>
        <w:widowControl w:val="0"/>
        <w:spacing w:before="0" w:after="0"/>
        <w:jc w:val="center"/>
        <w:rPr>
          <w:rFonts w:ascii="Times New Roman" w:hAnsi="Times New Roman" w:cs="Times New Roman"/>
          <w:sz w:val="23"/>
          <w:szCs w:val="23"/>
        </w:rPr>
      </w:pPr>
      <w:r w:rsidRPr="00BD28D5">
        <w:rPr>
          <w:rFonts w:ascii="Times New Roman" w:hAnsi="Times New Roman" w:cs="Times New Roman"/>
          <w:sz w:val="23"/>
          <w:szCs w:val="23"/>
        </w:rPr>
        <w:t xml:space="preserve">Раздел. </w:t>
      </w:r>
      <w:r w:rsidR="00E15D98" w:rsidRPr="00BD28D5">
        <w:rPr>
          <w:rFonts w:ascii="Times New Roman" w:hAnsi="Times New Roman" w:cs="Times New Roman"/>
          <w:sz w:val="23"/>
          <w:szCs w:val="23"/>
          <w:lang w:val="en-US"/>
        </w:rPr>
        <w:t>XIV</w:t>
      </w:r>
      <w:r w:rsidR="00E15D98" w:rsidRPr="00BD28D5">
        <w:rPr>
          <w:rFonts w:ascii="Times New Roman" w:hAnsi="Times New Roman" w:cs="Times New Roman"/>
          <w:sz w:val="23"/>
          <w:szCs w:val="23"/>
        </w:rPr>
        <w:t>.</w:t>
      </w:r>
      <w:r w:rsidR="005277A7" w:rsidRPr="00BD28D5">
        <w:rPr>
          <w:rFonts w:ascii="Times New Roman" w:hAnsi="Times New Roman" w:cs="Times New Roman"/>
          <w:sz w:val="23"/>
          <w:szCs w:val="23"/>
        </w:rPr>
        <w:t xml:space="preserve"> </w:t>
      </w:r>
      <w:bookmarkEnd w:id="125"/>
      <w:r w:rsidRPr="00BD28D5">
        <w:rPr>
          <w:rFonts w:ascii="Times New Roman" w:hAnsi="Times New Roman" w:cs="Times New Roman"/>
          <w:sz w:val="23"/>
          <w:szCs w:val="23"/>
        </w:rPr>
        <w:t>Иные сведения и положения</w:t>
      </w:r>
      <w:r w:rsidR="00E97CE1" w:rsidRPr="00BD28D5">
        <w:rPr>
          <w:rFonts w:ascii="Times New Roman" w:hAnsi="Times New Roman" w:cs="Times New Roman"/>
          <w:sz w:val="23"/>
          <w:szCs w:val="23"/>
        </w:rPr>
        <w:t>.</w:t>
      </w:r>
    </w:p>
    <w:p w14:paraId="49D020AB" w14:textId="77777777" w:rsidR="00EA3FF1" w:rsidRPr="00E6085B" w:rsidRDefault="00EA3FF1" w:rsidP="00EA3FF1">
      <w:pPr>
        <w:pStyle w:val="afc"/>
        <w:ind w:left="0" w:firstLine="0"/>
        <w:rPr>
          <w:sz w:val="23"/>
          <w:szCs w:val="23"/>
        </w:rPr>
      </w:pPr>
      <w:r w:rsidRPr="00E6085B">
        <w:rPr>
          <w:sz w:val="23"/>
          <w:szCs w:val="23"/>
        </w:rPr>
        <w:t>14.1. Основные сведения о порядке налогообложения доходов инвесторов.</w:t>
      </w:r>
    </w:p>
    <w:p w14:paraId="508220EE" w14:textId="77777777" w:rsidR="00EA3FF1" w:rsidRPr="00E6085B" w:rsidRDefault="00EA3FF1" w:rsidP="00EA3FF1">
      <w:pPr>
        <w:pStyle w:val="afc"/>
        <w:ind w:left="0" w:firstLine="0"/>
        <w:rPr>
          <w:sz w:val="23"/>
          <w:szCs w:val="23"/>
        </w:rPr>
      </w:pPr>
      <w:r w:rsidRPr="00E6085B">
        <w:rPr>
          <w:sz w:val="23"/>
          <w:szCs w:val="23"/>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w:t>
      </w:r>
    </w:p>
    <w:p w14:paraId="2B361803" w14:textId="77777777" w:rsidR="00EA3FF1" w:rsidRDefault="00EA3FF1" w:rsidP="00EA3FF1">
      <w:pPr>
        <w:pStyle w:val="afc"/>
        <w:ind w:left="0" w:firstLine="0"/>
        <w:rPr>
          <w:sz w:val="23"/>
          <w:szCs w:val="23"/>
        </w:rPr>
      </w:pPr>
      <w:r w:rsidRPr="00E6085B">
        <w:rPr>
          <w:sz w:val="23"/>
          <w:szCs w:val="23"/>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54404DA" w14:textId="77777777" w:rsidR="00A02A68" w:rsidRDefault="00A02A68" w:rsidP="00A02A68">
      <w:pPr>
        <w:pStyle w:val="afc"/>
        <w:ind w:left="0" w:firstLine="0"/>
        <w:rPr>
          <w:sz w:val="23"/>
          <w:szCs w:val="23"/>
        </w:rPr>
      </w:pPr>
    </w:p>
    <w:p w14:paraId="5938F40B" w14:textId="77777777" w:rsidR="00CB3A1A" w:rsidRPr="00E6085B" w:rsidRDefault="00CB3A1A" w:rsidP="00A02A68">
      <w:pPr>
        <w:jc w:val="both"/>
        <w:rPr>
          <w:b/>
          <w:sz w:val="23"/>
          <w:szCs w:val="23"/>
        </w:rPr>
      </w:pPr>
    </w:p>
    <w:p w14:paraId="78F73FA1" w14:textId="77777777" w:rsidR="00A840EA" w:rsidRPr="00E6085B" w:rsidRDefault="00A840EA" w:rsidP="00A02A68">
      <w:pPr>
        <w:jc w:val="both"/>
        <w:rPr>
          <w:b/>
          <w:sz w:val="23"/>
          <w:szCs w:val="23"/>
        </w:rPr>
      </w:pPr>
      <w:r w:rsidRPr="00E6085B">
        <w:rPr>
          <w:b/>
          <w:sz w:val="23"/>
          <w:szCs w:val="23"/>
        </w:rPr>
        <w:t>Генеральный директор                                                        __________________</w:t>
      </w:r>
      <w:r w:rsidR="00F7216B" w:rsidRPr="00E6085B">
        <w:rPr>
          <w:b/>
          <w:sz w:val="23"/>
          <w:szCs w:val="23"/>
        </w:rPr>
        <w:t>Борзова Е.В.</w:t>
      </w:r>
    </w:p>
    <w:p w14:paraId="40510A6F" w14:textId="77777777" w:rsidR="00E22FA1" w:rsidRPr="00E6085B" w:rsidRDefault="00A840EA" w:rsidP="00A02A68">
      <w:pPr>
        <w:pStyle w:val="ConsPlusNormal"/>
        <w:widowControl/>
        <w:tabs>
          <w:tab w:val="left" w:pos="1134"/>
        </w:tabs>
        <w:ind w:firstLine="0"/>
        <w:jc w:val="both"/>
        <w:rPr>
          <w:rFonts w:ascii="Times New Roman" w:hAnsi="Times New Roman" w:cs="Times New Roman"/>
          <w:b/>
          <w:sz w:val="23"/>
          <w:szCs w:val="23"/>
        </w:rPr>
      </w:pPr>
      <w:r w:rsidRPr="00E6085B">
        <w:rPr>
          <w:rFonts w:ascii="Times New Roman" w:hAnsi="Times New Roman" w:cs="Times New Roman"/>
          <w:b/>
          <w:sz w:val="23"/>
          <w:szCs w:val="23"/>
        </w:rPr>
        <w:t xml:space="preserve">ООО УК «РЭМ»                                                           </w:t>
      </w:r>
    </w:p>
    <w:p w14:paraId="000A236A" w14:textId="77777777" w:rsidR="00A30F25" w:rsidRPr="0087328E" w:rsidRDefault="009C6388" w:rsidP="00A02A68">
      <w:pPr>
        <w:jc w:val="right"/>
      </w:pPr>
      <w:r w:rsidRPr="00E6085B">
        <w:rPr>
          <w:sz w:val="23"/>
          <w:szCs w:val="23"/>
        </w:rPr>
        <w:br w:type="page"/>
      </w:r>
      <w:r w:rsidR="00A30F25" w:rsidRPr="0087328E">
        <w:rPr>
          <w:sz w:val="16"/>
        </w:rPr>
        <w:lastRenderedPageBreak/>
        <w:t>Приложение № 1 к Правилам</w:t>
      </w:r>
      <w:r w:rsidR="00A30F25" w:rsidRPr="0087328E">
        <w:t xml:space="preserve"> </w:t>
      </w:r>
    </w:p>
    <w:p w14:paraId="1FFD39E1"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sidRPr="0087328E">
        <w:rPr>
          <w:rFonts w:ascii="Times New Roman" w:hAnsi="Times New Roman"/>
          <w:sz w:val="20"/>
        </w:rPr>
        <w:t>Заявка</w:t>
      </w:r>
      <w:r w:rsidRPr="0087328E">
        <w:rPr>
          <w:sz w:val="20"/>
        </w:rPr>
        <w:t xml:space="preserve"> </w:t>
      </w:r>
      <w:r w:rsidRPr="0087328E">
        <w:rPr>
          <w:rFonts w:ascii="Times New Roman" w:hAnsi="Times New Roman"/>
          <w:sz w:val="20"/>
        </w:rPr>
        <w:t>на</w:t>
      </w:r>
      <w:r w:rsidRPr="0087328E">
        <w:rPr>
          <w:sz w:val="20"/>
        </w:rPr>
        <w:t xml:space="preserve"> </w:t>
      </w:r>
      <w:r w:rsidRPr="0087328E">
        <w:rPr>
          <w:rFonts w:ascii="Times New Roman" w:hAnsi="Times New Roman"/>
          <w:sz w:val="20"/>
        </w:rPr>
        <w:t>приобретение</w:t>
      </w:r>
      <w:r w:rsidRPr="0087328E">
        <w:rPr>
          <w:sz w:val="20"/>
        </w:rPr>
        <w:t xml:space="preserve"> </w:t>
      </w:r>
      <w:r w:rsidRPr="0087328E">
        <w:rPr>
          <w:rFonts w:ascii="Times New Roman" w:hAnsi="Times New Roman"/>
          <w:sz w:val="20"/>
        </w:rPr>
        <w:t>инвестиционных</w:t>
      </w:r>
      <w:r w:rsidRPr="0087328E">
        <w:rPr>
          <w:sz w:val="20"/>
        </w:rPr>
        <w:t xml:space="preserve"> </w:t>
      </w:r>
      <w:r w:rsidRPr="0087328E">
        <w:rPr>
          <w:rFonts w:ascii="Times New Roman" w:hAnsi="Times New Roman"/>
          <w:sz w:val="20"/>
        </w:rPr>
        <w:t>паев</w:t>
      </w:r>
      <w:r w:rsidRPr="0087328E">
        <w:rPr>
          <w:sz w:val="20"/>
        </w:rPr>
        <w:t xml:space="preserve"> </w:t>
      </w:r>
      <w:r w:rsidRPr="0087328E">
        <w:rPr>
          <w:rFonts w:ascii="Times New Roman" w:hAnsi="Times New Roman"/>
          <w:sz w:val="20"/>
        </w:rPr>
        <w:t>№</w:t>
      </w:r>
    </w:p>
    <w:p w14:paraId="50A23233"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sidRPr="0087328E">
        <w:rPr>
          <w:rFonts w:ascii="Times New Roman" w:hAnsi="Times New Roman"/>
          <w:sz w:val="20"/>
        </w:rPr>
        <w:t>для</w:t>
      </w:r>
      <w:r w:rsidRPr="0087328E">
        <w:rPr>
          <w:sz w:val="20"/>
        </w:rPr>
        <w:t xml:space="preserve"> </w:t>
      </w:r>
      <w:r w:rsidRPr="0087328E">
        <w:rPr>
          <w:rFonts w:ascii="Times New Roman" w:hAnsi="Times New Roman"/>
          <w:sz w:val="20"/>
        </w:rPr>
        <w:t>физических</w:t>
      </w:r>
      <w:r w:rsidRPr="0087328E">
        <w:rPr>
          <w:sz w:val="20"/>
        </w:rPr>
        <w:t xml:space="preserve"> </w:t>
      </w:r>
      <w:r w:rsidRPr="0087328E">
        <w:rPr>
          <w:rFonts w:ascii="Times New Roman" w:hAnsi="Times New Roman"/>
          <w:sz w:val="20"/>
        </w:rPr>
        <w:t>лиц</w:t>
      </w:r>
    </w:p>
    <w:p w14:paraId="796C9E3F" w14:textId="77777777" w:rsidR="00A30F25" w:rsidRPr="0087328E" w:rsidRDefault="00A30F25" w:rsidP="00A30F25">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87328E">
        <w:rPr>
          <w:lang w:val="ru-RU"/>
        </w:rPr>
        <w:t>Дата</w:t>
      </w:r>
      <w:r w:rsidRPr="0087328E">
        <w:rPr>
          <w:rFonts w:ascii="Arial Bold" w:hAnsi="Arial Bold"/>
          <w:lang w:val="ru-RU"/>
        </w:rPr>
        <w:t xml:space="preserve">:  </w:t>
      </w:r>
      <w:r w:rsidRPr="0087328E">
        <w:rPr>
          <w:lang w:val="ru-RU"/>
        </w:rPr>
        <w:t>Время</w:t>
      </w:r>
      <w:r w:rsidRPr="0087328E">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A30F25" w:rsidRPr="0087328E" w14:paraId="091489F0"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6FFE147"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1724D84"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4FC15BF1" w14:textId="77777777" w:rsidTr="00BE0529">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3FC6C83"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5DBE3DD"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bl>
    <w:p w14:paraId="47F11167"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063588FE"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Заявитель</w:t>
      </w:r>
    </w:p>
    <w:tbl>
      <w:tblPr>
        <w:tblW w:w="9915" w:type="dxa"/>
        <w:jc w:val="center"/>
        <w:tblLayout w:type="fixed"/>
        <w:tblLook w:val="0000" w:firstRow="0" w:lastRow="0" w:firstColumn="0" w:lastColumn="0" w:noHBand="0" w:noVBand="0"/>
      </w:tblPr>
      <w:tblGrid>
        <w:gridCol w:w="3966"/>
        <w:gridCol w:w="5949"/>
      </w:tblGrid>
      <w:tr w:rsidR="00A30F25" w:rsidRPr="0087328E" w14:paraId="02886D96"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ED5335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41E895C"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5F9295E4"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6E0BAD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w:t>
            </w:r>
          </w:p>
          <w:p w14:paraId="366C3EB8"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1AEF24E"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11CA26B1" w14:textId="77777777" w:rsidTr="00BE0529">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58D39E7"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Номер лицевого счета:</w:t>
            </w:r>
          </w:p>
          <w:p w14:paraId="65F2FFD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364F0D9E"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1AF04FA7" w14:textId="77777777" w:rsidTr="00BE0529">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133B01E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Реквизиты банковского счета лица, передавшего денежные средства в оплату инвестиционных паев:</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59C5F90D"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102C6AAD"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Уполномоченный представитель</w:t>
      </w:r>
    </w:p>
    <w:tbl>
      <w:tblPr>
        <w:tblW w:w="0" w:type="auto"/>
        <w:jc w:val="center"/>
        <w:tblLayout w:type="fixed"/>
        <w:tblLook w:val="0000" w:firstRow="0" w:lastRow="0" w:firstColumn="0" w:lastColumn="0" w:noHBand="0" w:noVBand="0"/>
      </w:tblPr>
      <w:tblGrid>
        <w:gridCol w:w="3966"/>
        <w:gridCol w:w="5949"/>
      </w:tblGrid>
      <w:tr w:rsidR="00A30F25" w:rsidRPr="0087328E" w14:paraId="20F8EEA2"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3051A62"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5D1E988"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35BE41FB"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8E789BB"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359B8C59"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B63FBC3"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1E9F3C0E"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EF6015D"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sidRPr="0087328E">
              <w:rPr>
                <w:rFonts w:ascii="Times New Roman" w:hAnsi="Times New Roman"/>
                <w:sz w:val="18"/>
                <w:u w:val="single"/>
              </w:rPr>
              <w:t>Для</w:t>
            </w:r>
            <w:r w:rsidRPr="0087328E">
              <w:rPr>
                <w:rFonts w:ascii="Times New Roman Bold Italic" w:hAnsi="Times New Roman Bold Italic"/>
                <w:sz w:val="18"/>
                <w:u w:val="single"/>
              </w:rPr>
              <w:t xml:space="preserve"> </w:t>
            </w:r>
            <w:r w:rsidRPr="0087328E">
              <w:rPr>
                <w:rFonts w:ascii="Times New Roman" w:hAnsi="Times New Roman"/>
                <w:sz w:val="18"/>
                <w:u w:val="single"/>
              </w:rPr>
              <w:t>физических</w:t>
            </w:r>
            <w:r w:rsidRPr="0087328E">
              <w:rPr>
                <w:rFonts w:ascii="Times New Roman Bold Italic" w:hAnsi="Times New Roman Bold Italic"/>
                <w:sz w:val="18"/>
                <w:u w:val="single"/>
              </w:rPr>
              <w:t xml:space="preserve"> </w:t>
            </w:r>
            <w:r w:rsidRPr="0087328E">
              <w:rPr>
                <w:rFonts w:ascii="Times New Roman" w:hAnsi="Times New Roman"/>
                <w:sz w:val="18"/>
                <w:u w:val="single"/>
              </w:rPr>
              <w:t>лиц</w:t>
            </w:r>
          </w:p>
        </w:tc>
      </w:tr>
      <w:tr w:rsidR="00A30F25" w:rsidRPr="0087328E" w14:paraId="347DD2DB" w14:textId="77777777" w:rsidTr="00BE0529">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DCFB4C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 представителя:</w:t>
            </w:r>
          </w:p>
          <w:p w14:paraId="04584D3C"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A9796B7"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0B0E7A0D"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A0EF65F"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sidRPr="0087328E">
              <w:rPr>
                <w:rFonts w:ascii="Times New Roman" w:hAnsi="Times New Roman"/>
                <w:sz w:val="18"/>
                <w:u w:val="single"/>
              </w:rPr>
              <w:t>Для</w:t>
            </w:r>
            <w:r w:rsidRPr="0087328E">
              <w:rPr>
                <w:rFonts w:ascii="Times New Roman Bold Italic" w:hAnsi="Times New Roman Bold Italic"/>
                <w:sz w:val="18"/>
                <w:u w:val="single"/>
              </w:rPr>
              <w:t xml:space="preserve"> </w:t>
            </w:r>
            <w:r w:rsidRPr="0087328E">
              <w:rPr>
                <w:rFonts w:ascii="Times New Roman" w:hAnsi="Times New Roman"/>
                <w:sz w:val="18"/>
                <w:u w:val="single"/>
              </w:rPr>
              <w:t>юридических</w:t>
            </w:r>
            <w:r w:rsidRPr="0087328E">
              <w:rPr>
                <w:rFonts w:ascii="Times New Roman Bold Italic" w:hAnsi="Times New Roman Bold Italic"/>
                <w:sz w:val="18"/>
                <w:u w:val="single"/>
              </w:rPr>
              <w:t xml:space="preserve"> </w:t>
            </w:r>
            <w:r w:rsidRPr="0087328E">
              <w:rPr>
                <w:rFonts w:ascii="Times New Roman" w:hAnsi="Times New Roman"/>
                <w:sz w:val="18"/>
                <w:u w:val="single"/>
              </w:rPr>
              <w:t>лиц</w:t>
            </w:r>
          </w:p>
        </w:tc>
      </w:tr>
      <w:tr w:rsidR="00A30F25" w:rsidRPr="0087328E" w14:paraId="17F17239" w14:textId="77777777" w:rsidTr="00BE0529">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56CE88A"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Свидетельство о регистрации:</w:t>
            </w:r>
          </w:p>
          <w:p w14:paraId="7E21C93A"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131A0C4"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2C7869DD"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4B7A14B"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rPr>
                <w:lang w:val="ru-RU"/>
              </w:rPr>
              <w:t>В лице:</w:t>
            </w:r>
          </w:p>
          <w:p w14:paraId="33B370A5"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5F53ED7"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2EC55569"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282202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w:t>
            </w:r>
          </w:p>
          <w:p w14:paraId="7517211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35E96A1"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46AD4D53"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36A7C7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073549C8"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25C36C1"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bl>
    <w:p w14:paraId="017C405F"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sidRPr="0087328E">
        <w:rPr>
          <w:sz w:val="20"/>
        </w:rPr>
        <w:t>Прошу</w:t>
      </w:r>
      <w:r w:rsidRPr="0087328E">
        <w:rPr>
          <w:rFonts w:ascii="Times New Roman Bold" w:hAnsi="Times New Roman Bold"/>
          <w:sz w:val="20"/>
        </w:rPr>
        <w:t xml:space="preserve"> </w:t>
      </w:r>
      <w:r w:rsidRPr="0087328E">
        <w:rPr>
          <w:sz w:val="20"/>
        </w:rPr>
        <w:t>выдать</w:t>
      </w:r>
      <w:r w:rsidRPr="0087328E">
        <w:rPr>
          <w:rFonts w:ascii="Times New Roman Bold" w:hAnsi="Times New Roman Bold"/>
          <w:sz w:val="20"/>
        </w:rPr>
        <w:t xml:space="preserve"> </w:t>
      </w:r>
      <w:r w:rsidRPr="0087328E">
        <w:rPr>
          <w:sz w:val="20"/>
        </w:rPr>
        <w:t>мне</w:t>
      </w:r>
      <w:r w:rsidRPr="0087328E">
        <w:rPr>
          <w:rFonts w:ascii="Times New Roman Bold" w:hAnsi="Times New Roman Bold"/>
          <w:sz w:val="20"/>
        </w:rPr>
        <w:t xml:space="preserve"> </w:t>
      </w:r>
      <w:r w:rsidRPr="0087328E">
        <w:rPr>
          <w:sz w:val="20"/>
        </w:rPr>
        <w:t>инвестиционные</w:t>
      </w:r>
      <w:r w:rsidRPr="0087328E">
        <w:rPr>
          <w:rFonts w:ascii="Times New Roman Bold" w:hAnsi="Times New Roman Bold"/>
          <w:sz w:val="20"/>
        </w:rPr>
        <w:t xml:space="preserve"> </w:t>
      </w:r>
      <w:r w:rsidRPr="0087328E">
        <w:rPr>
          <w:sz w:val="20"/>
        </w:rPr>
        <w:t>паи</w:t>
      </w:r>
      <w:r w:rsidRPr="0087328E">
        <w:rPr>
          <w:rFonts w:ascii="Times New Roman Bold" w:hAnsi="Times New Roman Bold"/>
          <w:sz w:val="20"/>
        </w:rPr>
        <w:t xml:space="preserve"> </w:t>
      </w:r>
      <w:r w:rsidRPr="0087328E">
        <w:rPr>
          <w:sz w:val="20"/>
        </w:rPr>
        <w:t>Фонда</w:t>
      </w:r>
      <w:r w:rsidRPr="0087328E">
        <w:rPr>
          <w:rFonts w:ascii="Times New Roman Bold" w:hAnsi="Times New Roman Bold"/>
          <w:sz w:val="20"/>
        </w:rPr>
        <w:t xml:space="preserve"> </w:t>
      </w:r>
      <w:r w:rsidRPr="0087328E">
        <w:rPr>
          <w:rFonts w:ascii="Times New Roman Italic" w:hAnsi="Times New Roman Italic"/>
          <w:sz w:val="20"/>
        </w:rPr>
        <w:t>(</w:t>
      </w:r>
      <w:r w:rsidRPr="0087328E">
        <w:rPr>
          <w:sz w:val="20"/>
        </w:rPr>
        <w:t>отметить</w:t>
      </w:r>
      <w:r w:rsidRPr="0087328E">
        <w:rPr>
          <w:rFonts w:ascii="Times New Roman Italic" w:hAnsi="Times New Roman Italic"/>
          <w:sz w:val="20"/>
        </w:rPr>
        <w:t xml:space="preserve"> </w:t>
      </w:r>
      <w:r w:rsidRPr="0087328E">
        <w:rPr>
          <w:sz w:val="20"/>
        </w:rPr>
        <w:t>нужное</w:t>
      </w:r>
      <w:r w:rsidRPr="0087328E">
        <w:rPr>
          <w:rFonts w:ascii="Times New Roman Italic" w:hAnsi="Times New Roman Italic"/>
          <w:sz w:val="20"/>
        </w:rPr>
        <w:t>)</w:t>
      </w:r>
      <w:r w:rsidRPr="0087328E">
        <w:rPr>
          <w:rFonts w:ascii="Times New Roman Bold" w:hAnsi="Times New Roman Bold"/>
          <w:sz w:val="20"/>
        </w:rPr>
        <w:t>:</w:t>
      </w:r>
    </w:p>
    <w:p w14:paraId="16BE4079"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sidRPr="0087328E">
        <w:rPr>
          <w:rFonts w:ascii="Times New Roman Bold" w:hAnsi="Times New Roman Bold"/>
          <w:sz w:val="20"/>
        </w:rPr>
        <w:t xml:space="preserve">1) </w:t>
      </w:r>
      <w:r w:rsidRPr="0087328E">
        <w:rPr>
          <w:sz w:val="20"/>
        </w:rPr>
        <w:t>в</w:t>
      </w:r>
      <w:r w:rsidRPr="0087328E">
        <w:rPr>
          <w:rFonts w:ascii="Times New Roman Bold" w:hAnsi="Times New Roman Bold"/>
          <w:sz w:val="20"/>
        </w:rPr>
        <w:t xml:space="preserve"> </w:t>
      </w:r>
      <w:r w:rsidRPr="0087328E">
        <w:rPr>
          <w:sz w:val="20"/>
        </w:rPr>
        <w:t>количестве</w:t>
      </w:r>
      <w:r w:rsidRPr="0087328E">
        <w:rPr>
          <w:rFonts w:ascii="Times New Roman Bold" w:hAnsi="Times New Roman Bold"/>
          <w:sz w:val="20"/>
        </w:rPr>
        <w:t xml:space="preserve"> ______________________ </w:t>
      </w:r>
      <w:r w:rsidRPr="0087328E">
        <w:rPr>
          <w:sz w:val="20"/>
        </w:rPr>
        <w:t>штук</w:t>
      </w:r>
      <w:r w:rsidRPr="0087328E">
        <w:rPr>
          <w:rFonts w:ascii="Times New Roman Bold" w:hAnsi="Times New Roman Bold"/>
          <w:sz w:val="20"/>
        </w:rPr>
        <w:t>*;</w:t>
      </w:r>
    </w:p>
    <w:p w14:paraId="1BBC3222"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sidRPr="0087328E">
        <w:rPr>
          <w:rFonts w:ascii="Times New Roman Bold" w:hAnsi="Times New Roman Bold"/>
          <w:sz w:val="20"/>
        </w:rPr>
        <w:t xml:space="preserve">2) </w:t>
      </w:r>
      <w:r w:rsidRPr="0087328E">
        <w:rPr>
          <w:sz w:val="20"/>
        </w:rPr>
        <w:t>на</w:t>
      </w:r>
      <w:r w:rsidRPr="0087328E">
        <w:rPr>
          <w:rFonts w:ascii="Times New Roman Bold" w:hAnsi="Times New Roman Bold"/>
          <w:sz w:val="20"/>
        </w:rPr>
        <w:t xml:space="preserve"> </w:t>
      </w:r>
      <w:r w:rsidRPr="0087328E">
        <w:rPr>
          <w:sz w:val="20"/>
        </w:rPr>
        <w:t>сумму</w:t>
      </w:r>
      <w:r w:rsidRPr="0087328E">
        <w:rPr>
          <w:rFonts w:ascii="Times New Roman Bold" w:hAnsi="Times New Roman Bold"/>
          <w:sz w:val="20"/>
        </w:rPr>
        <w:t xml:space="preserve"> </w:t>
      </w:r>
      <w:r w:rsidRPr="0087328E">
        <w:rPr>
          <w:sz w:val="20"/>
        </w:rPr>
        <w:t>денежных</w:t>
      </w:r>
      <w:r w:rsidRPr="0087328E">
        <w:rPr>
          <w:rFonts w:ascii="Times New Roman Bold" w:hAnsi="Times New Roman Bold"/>
          <w:sz w:val="20"/>
        </w:rPr>
        <w:t xml:space="preserve"> </w:t>
      </w:r>
      <w:r w:rsidRPr="0087328E">
        <w:rPr>
          <w:sz w:val="20"/>
        </w:rPr>
        <w:t>средств</w:t>
      </w:r>
      <w:r w:rsidRPr="0087328E">
        <w:rPr>
          <w:rFonts w:ascii="Times New Roman Bold" w:hAnsi="Times New Roman Bold"/>
          <w:sz w:val="20"/>
        </w:rPr>
        <w:t xml:space="preserve"> </w:t>
      </w:r>
      <w:r w:rsidRPr="0087328E">
        <w:rPr>
          <w:sz w:val="20"/>
        </w:rPr>
        <w:t>и</w:t>
      </w:r>
      <w:r w:rsidRPr="0087328E">
        <w:rPr>
          <w:rFonts w:ascii="Times New Roman Bold" w:hAnsi="Times New Roman Bold"/>
          <w:sz w:val="20"/>
        </w:rPr>
        <w:t xml:space="preserve"> (</w:t>
      </w:r>
      <w:r w:rsidRPr="0087328E">
        <w:rPr>
          <w:sz w:val="20"/>
        </w:rPr>
        <w:t>или</w:t>
      </w:r>
      <w:r w:rsidRPr="0087328E">
        <w:rPr>
          <w:rFonts w:ascii="Times New Roman Bold" w:hAnsi="Times New Roman Bold"/>
          <w:sz w:val="20"/>
        </w:rPr>
        <w:t xml:space="preserve">) </w:t>
      </w:r>
      <w:r w:rsidRPr="0087328E">
        <w:rPr>
          <w:sz w:val="20"/>
        </w:rPr>
        <w:t>стоимости</w:t>
      </w:r>
      <w:r w:rsidRPr="0087328E">
        <w:rPr>
          <w:rFonts w:ascii="Times New Roman Bold" w:hAnsi="Times New Roman Bold"/>
          <w:sz w:val="20"/>
        </w:rPr>
        <w:t xml:space="preserve"> </w:t>
      </w:r>
      <w:r w:rsidRPr="0087328E">
        <w:rPr>
          <w:sz w:val="20"/>
        </w:rPr>
        <w:t>иного</w:t>
      </w:r>
      <w:r w:rsidRPr="0087328E">
        <w:rPr>
          <w:rFonts w:ascii="Times New Roman Bold" w:hAnsi="Times New Roman Bold"/>
          <w:sz w:val="20"/>
        </w:rPr>
        <w:t xml:space="preserve"> </w:t>
      </w:r>
      <w:r w:rsidRPr="0087328E">
        <w:rPr>
          <w:sz w:val="20"/>
        </w:rPr>
        <w:t>имущества</w:t>
      </w:r>
      <w:r w:rsidRPr="0087328E">
        <w:rPr>
          <w:rFonts w:ascii="Times New Roman Bold" w:hAnsi="Times New Roman Bold"/>
          <w:sz w:val="20"/>
        </w:rPr>
        <w:t xml:space="preserve"> _______________(</w:t>
      </w:r>
      <w:r w:rsidRPr="0087328E">
        <w:rPr>
          <w:sz w:val="20"/>
        </w:rPr>
        <w:t>руб</w:t>
      </w:r>
      <w:r w:rsidRPr="0087328E">
        <w:rPr>
          <w:rFonts w:ascii="Times New Roman Bold" w:hAnsi="Times New Roman Bold"/>
          <w:sz w:val="20"/>
        </w:rPr>
        <w:t>.)**.</w:t>
      </w:r>
    </w:p>
    <w:tbl>
      <w:tblPr>
        <w:tblW w:w="0" w:type="auto"/>
        <w:jc w:val="center"/>
        <w:tblLayout w:type="fixed"/>
        <w:tblLook w:val="0000" w:firstRow="0" w:lastRow="0" w:firstColumn="0" w:lastColumn="0" w:noHBand="0" w:noVBand="0"/>
      </w:tblPr>
      <w:tblGrid>
        <w:gridCol w:w="3961"/>
        <w:gridCol w:w="1991"/>
        <w:gridCol w:w="3961"/>
      </w:tblGrid>
      <w:tr w:rsidR="00A30F25" w:rsidRPr="0087328E" w14:paraId="0BBCE8D4" w14:textId="77777777" w:rsidTr="00BE0529">
        <w:trPr>
          <w:cantSplit/>
          <w:trHeight w:val="628"/>
          <w:jc w:val="center"/>
        </w:trPr>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DDC0EF8"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sidRPr="0087328E">
              <w:rPr>
                <w:rFonts w:ascii="Times New Roman" w:hAnsi="Times New Roman"/>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 а также сведения, позволяющие определенно установить владельца такого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E36FC4D"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p w14:paraId="3E79DAA5"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sidRPr="0087328E">
              <w:rPr>
                <w:rFonts w:ascii="Times New Roman" w:hAnsi="Times New Roman"/>
              </w:rPr>
              <w:t>Количество</w:t>
            </w:r>
            <w:r w:rsidRPr="0087328E">
              <w:t xml:space="preserve">, </w:t>
            </w:r>
            <w:r w:rsidRPr="0087328E">
              <w:rPr>
                <w:rFonts w:ascii="Times New Roman" w:hAnsi="Times New Roman"/>
              </w:rPr>
              <w:t>шт</w:t>
            </w:r>
            <w:r w:rsidRPr="0087328E">
              <w:t>.</w:t>
            </w:r>
          </w:p>
          <w:p w14:paraId="63C5C4C4"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51A8D0A"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sidRPr="0087328E">
              <w:rPr>
                <w:rFonts w:ascii="Times New Roman" w:hAnsi="Times New Roman"/>
              </w:rPr>
              <w:t>Стоимость</w:t>
            </w:r>
            <w:r w:rsidRPr="0087328E">
              <w:t xml:space="preserve">, </w:t>
            </w:r>
            <w:r w:rsidRPr="0087328E">
              <w:rPr>
                <w:rFonts w:ascii="Times New Roman" w:hAnsi="Times New Roman"/>
              </w:rPr>
              <w:t>руб</w:t>
            </w:r>
            <w:r w:rsidRPr="0087328E">
              <w:t xml:space="preserve">. </w:t>
            </w:r>
          </w:p>
          <w:p w14:paraId="56A17972"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r>
    </w:tbl>
    <w:p w14:paraId="693CBB65"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rPr>
      </w:pPr>
    </w:p>
    <w:p w14:paraId="59EDFC3D"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lang w:val="ru-RU"/>
        </w:rPr>
      </w:pPr>
      <w:r w:rsidRPr="0087328E">
        <w:rPr>
          <w:lang w:val="ru-RU"/>
        </w:rPr>
        <w:t>Уведомление об операции прошу направить ____________________________________________________</w:t>
      </w:r>
    </w:p>
    <w:p w14:paraId="19F2953E"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p>
    <w:p w14:paraId="0A542047"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sidRPr="0087328E">
        <w:rPr>
          <w:sz w:val="14"/>
        </w:rPr>
        <w:t>Настоящая заявка носит безотзывный характер.</w:t>
      </w:r>
    </w:p>
    <w:p w14:paraId="5866F279"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sidRPr="0087328E">
        <w:rPr>
          <w:sz w:val="14"/>
        </w:rPr>
        <w:t>С Правилами Фонда ознакомлен.</w:t>
      </w:r>
    </w:p>
    <w:p w14:paraId="0070EC05"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4957"/>
        <w:gridCol w:w="4957"/>
      </w:tblGrid>
      <w:tr w:rsidR="00A30F25" w:rsidRPr="0087328E" w14:paraId="3DAAD20F" w14:textId="77777777" w:rsidTr="00BE0529">
        <w:trPr>
          <w:cantSplit/>
          <w:trHeight w:val="560"/>
        </w:trPr>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71B2A0D"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pPr>
            <w:r w:rsidRPr="0087328E">
              <w:rPr>
                <w:lang w:val="ru-RU"/>
              </w:rPr>
              <w:t>Подпись Заявителя/</w:t>
            </w:r>
          </w:p>
          <w:p w14:paraId="3828EAF9"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sidRPr="0087328E">
              <w:rPr>
                <w:lang w:val="ru-RU"/>
              </w:rPr>
              <w:t>Уполномоченного представителя</w:t>
            </w:r>
          </w:p>
        </w:tc>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4CB24EB"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sidRPr="0087328E">
              <w:rPr>
                <w:lang w:val="ru-RU"/>
              </w:rPr>
              <w:t>Подпись лица,</w:t>
            </w:r>
          </w:p>
          <w:p w14:paraId="50540E0E"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sidRPr="0087328E">
              <w:rPr>
                <w:lang w:val="ru-RU"/>
              </w:rPr>
              <w:t>принявшего заявку</w:t>
            </w:r>
          </w:p>
          <w:p w14:paraId="43AC2240" w14:textId="77777777" w:rsidR="00A30F25" w:rsidRPr="0087328E" w:rsidRDefault="00A30F25" w:rsidP="00BE0529">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lang w:val="ru-RU"/>
              </w:rPr>
            </w:pPr>
            <w:r w:rsidRPr="0087328E">
              <w:rPr>
                <w:lang w:val="ru-RU"/>
              </w:rPr>
              <w:t>М.П.</w:t>
            </w:r>
          </w:p>
        </w:tc>
      </w:tr>
    </w:tbl>
    <w:p w14:paraId="5D495700"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p>
    <w:p w14:paraId="619B74C3"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p>
    <w:p w14:paraId="23DB4DE9"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87328E">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2F489ACB"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87328E">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0F672B9A"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rsidRPr="0087328E">
        <w:br w:type="page"/>
      </w:r>
      <w:r w:rsidRPr="0087328E">
        <w:rPr>
          <w:sz w:val="16"/>
        </w:rPr>
        <w:lastRenderedPageBreak/>
        <w:t>Приложение № 2 к Правилам</w:t>
      </w:r>
      <w:r w:rsidRPr="0087328E">
        <w:t xml:space="preserve"> </w:t>
      </w:r>
    </w:p>
    <w:p w14:paraId="04005BDC"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sidRPr="0087328E">
        <w:rPr>
          <w:rFonts w:ascii="Times New Roman" w:hAnsi="Times New Roman"/>
          <w:sz w:val="20"/>
        </w:rPr>
        <w:t>Заявка</w:t>
      </w:r>
      <w:r w:rsidRPr="0087328E">
        <w:rPr>
          <w:sz w:val="20"/>
        </w:rPr>
        <w:t xml:space="preserve"> </w:t>
      </w:r>
      <w:r w:rsidRPr="0087328E">
        <w:rPr>
          <w:rFonts w:ascii="Times New Roman" w:hAnsi="Times New Roman"/>
          <w:sz w:val="20"/>
        </w:rPr>
        <w:t>на</w:t>
      </w:r>
      <w:r w:rsidRPr="0087328E">
        <w:rPr>
          <w:sz w:val="20"/>
        </w:rPr>
        <w:t xml:space="preserve"> </w:t>
      </w:r>
      <w:r w:rsidRPr="0087328E">
        <w:rPr>
          <w:rFonts w:ascii="Times New Roman" w:hAnsi="Times New Roman"/>
          <w:sz w:val="20"/>
        </w:rPr>
        <w:t>приобретение</w:t>
      </w:r>
      <w:r w:rsidRPr="0087328E">
        <w:rPr>
          <w:sz w:val="20"/>
        </w:rPr>
        <w:t xml:space="preserve"> </w:t>
      </w:r>
      <w:r w:rsidRPr="0087328E">
        <w:rPr>
          <w:rFonts w:ascii="Times New Roman" w:hAnsi="Times New Roman"/>
          <w:sz w:val="20"/>
        </w:rPr>
        <w:t>инвестиционных</w:t>
      </w:r>
      <w:r w:rsidRPr="0087328E">
        <w:rPr>
          <w:sz w:val="20"/>
        </w:rPr>
        <w:t xml:space="preserve"> </w:t>
      </w:r>
      <w:r w:rsidRPr="0087328E">
        <w:rPr>
          <w:rFonts w:ascii="Times New Roman" w:hAnsi="Times New Roman"/>
          <w:sz w:val="20"/>
        </w:rPr>
        <w:t>паев</w:t>
      </w:r>
      <w:r w:rsidRPr="0087328E">
        <w:rPr>
          <w:sz w:val="20"/>
        </w:rPr>
        <w:t xml:space="preserve"> </w:t>
      </w:r>
      <w:r w:rsidRPr="0087328E">
        <w:rPr>
          <w:rFonts w:ascii="Times New Roman" w:hAnsi="Times New Roman"/>
          <w:sz w:val="20"/>
        </w:rPr>
        <w:t>№</w:t>
      </w:r>
    </w:p>
    <w:p w14:paraId="1CD0C125"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sidRPr="0087328E">
        <w:rPr>
          <w:rFonts w:ascii="Times New Roman" w:hAnsi="Times New Roman"/>
          <w:sz w:val="20"/>
        </w:rPr>
        <w:t>для</w:t>
      </w:r>
      <w:r w:rsidRPr="0087328E">
        <w:rPr>
          <w:sz w:val="20"/>
        </w:rPr>
        <w:t xml:space="preserve"> </w:t>
      </w:r>
      <w:r w:rsidRPr="0087328E">
        <w:rPr>
          <w:rFonts w:ascii="Times New Roman" w:hAnsi="Times New Roman"/>
          <w:sz w:val="20"/>
        </w:rPr>
        <w:t>юридических</w:t>
      </w:r>
      <w:r w:rsidRPr="0087328E">
        <w:rPr>
          <w:sz w:val="20"/>
        </w:rPr>
        <w:t xml:space="preserve"> </w:t>
      </w:r>
      <w:r w:rsidRPr="0087328E">
        <w:rPr>
          <w:rFonts w:ascii="Times New Roman" w:hAnsi="Times New Roman"/>
          <w:sz w:val="20"/>
        </w:rPr>
        <w:t>лиц</w:t>
      </w:r>
    </w:p>
    <w:p w14:paraId="0F8E6117" w14:textId="77777777" w:rsidR="00A30F25" w:rsidRPr="0087328E" w:rsidRDefault="00A30F25" w:rsidP="00A30F25">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87328E">
        <w:rPr>
          <w:lang w:val="ru-RU"/>
        </w:rPr>
        <w:t>Дата</w:t>
      </w:r>
      <w:r w:rsidRPr="0087328E">
        <w:rPr>
          <w:rFonts w:ascii="Arial Bold" w:hAnsi="Arial Bold"/>
          <w:lang w:val="ru-RU"/>
        </w:rPr>
        <w:t xml:space="preserve">: </w:t>
      </w:r>
      <w:r w:rsidRPr="0087328E">
        <w:rPr>
          <w:lang w:val="ru-RU"/>
        </w:rPr>
        <w:t>Время</w:t>
      </w:r>
      <w:r w:rsidRPr="0087328E">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A30F25" w:rsidRPr="0087328E" w14:paraId="06073D2F"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42F6F1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AC6C1D8"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0D17BCDB" w14:textId="77777777" w:rsidTr="00BE0529">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EC2F303"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7F1AA1B"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bl>
    <w:p w14:paraId="62B4D886"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4EE38B02"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Заявитель</w:t>
      </w:r>
    </w:p>
    <w:tbl>
      <w:tblPr>
        <w:tblW w:w="9915" w:type="dxa"/>
        <w:jc w:val="center"/>
        <w:tblLayout w:type="fixed"/>
        <w:tblLook w:val="0000" w:firstRow="0" w:lastRow="0" w:firstColumn="0" w:lastColumn="0" w:noHBand="0" w:noVBand="0"/>
      </w:tblPr>
      <w:tblGrid>
        <w:gridCol w:w="3966"/>
        <w:gridCol w:w="5949"/>
      </w:tblGrid>
      <w:tr w:rsidR="00A30F25" w:rsidRPr="0087328E" w14:paraId="0A81B6F3"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A58AF03"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73EAD0E"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598C96DE"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D5438FB"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w:t>
            </w:r>
          </w:p>
          <w:p w14:paraId="131AD193"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6E6A675"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0085B08D" w14:textId="77777777" w:rsidTr="00BE0529">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01849D9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Номер лицевого счета:</w:t>
            </w:r>
          </w:p>
          <w:p w14:paraId="579F572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6DEE862"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28B01D4C" w14:textId="77777777" w:rsidTr="00BE0529">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23D2C68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Реквизиты банковского счета лица, передавшего денежные средства в оплату инвестиционных паев:</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6815D598"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760AC27"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Уполномоченный представитель</w:t>
      </w:r>
    </w:p>
    <w:tbl>
      <w:tblPr>
        <w:tblW w:w="0" w:type="auto"/>
        <w:jc w:val="center"/>
        <w:tblLayout w:type="fixed"/>
        <w:tblLook w:val="0000" w:firstRow="0" w:lastRow="0" w:firstColumn="0" w:lastColumn="0" w:noHBand="0" w:noVBand="0"/>
      </w:tblPr>
      <w:tblGrid>
        <w:gridCol w:w="3966"/>
        <w:gridCol w:w="5949"/>
      </w:tblGrid>
      <w:tr w:rsidR="00A30F25" w:rsidRPr="0087328E" w14:paraId="0541FCAE"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2B908D8"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F95148C"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0C1FD9D5"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F874D1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14A4655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1CF6344"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0C073EF5"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CF487B7"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sidRPr="0087328E">
              <w:rPr>
                <w:rFonts w:ascii="Times New Roman" w:hAnsi="Times New Roman"/>
                <w:sz w:val="18"/>
                <w:u w:val="single"/>
              </w:rPr>
              <w:t>Для</w:t>
            </w:r>
            <w:r w:rsidRPr="0087328E">
              <w:rPr>
                <w:rFonts w:ascii="Times New Roman Bold Italic" w:hAnsi="Times New Roman Bold Italic"/>
                <w:sz w:val="18"/>
                <w:u w:val="single"/>
              </w:rPr>
              <w:t xml:space="preserve"> </w:t>
            </w:r>
            <w:r w:rsidRPr="0087328E">
              <w:rPr>
                <w:rFonts w:ascii="Times New Roman" w:hAnsi="Times New Roman"/>
                <w:sz w:val="18"/>
                <w:u w:val="single"/>
              </w:rPr>
              <w:t>физических</w:t>
            </w:r>
            <w:r w:rsidRPr="0087328E">
              <w:rPr>
                <w:rFonts w:ascii="Times New Roman Bold Italic" w:hAnsi="Times New Roman Bold Italic"/>
                <w:sz w:val="18"/>
                <w:u w:val="single"/>
              </w:rPr>
              <w:t xml:space="preserve"> </w:t>
            </w:r>
            <w:r w:rsidRPr="0087328E">
              <w:rPr>
                <w:rFonts w:ascii="Times New Roman" w:hAnsi="Times New Roman"/>
                <w:sz w:val="18"/>
                <w:u w:val="single"/>
              </w:rPr>
              <w:t>лиц</w:t>
            </w:r>
          </w:p>
        </w:tc>
      </w:tr>
      <w:tr w:rsidR="00A30F25" w:rsidRPr="0087328E" w14:paraId="3D46DA3E" w14:textId="77777777" w:rsidTr="00BE0529">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D06EC23"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 представителя:</w:t>
            </w:r>
          </w:p>
          <w:p w14:paraId="5D9DB7DB"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6A32ECB"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4CD1C24D"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22F54B6"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sidRPr="0087328E">
              <w:rPr>
                <w:rFonts w:ascii="Times New Roman" w:hAnsi="Times New Roman"/>
                <w:sz w:val="18"/>
                <w:u w:val="single"/>
              </w:rPr>
              <w:t>Для</w:t>
            </w:r>
            <w:r w:rsidRPr="0087328E">
              <w:rPr>
                <w:rFonts w:ascii="Times New Roman Bold Italic" w:hAnsi="Times New Roman Bold Italic"/>
                <w:sz w:val="18"/>
                <w:u w:val="single"/>
              </w:rPr>
              <w:t xml:space="preserve"> </w:t>
            </w:r>
            <w:r w:rsidRPr="0087328E">
              <w:rPr>
                <w:rFonts w:ascii="Times New Roman" w:hAnsi="Times New Roman"/>
                <w:sz w:val="18"/>
                <w:u w:val="single"/>
              </w:rPr>
              <w:t>юридических</w:t>
            </w:r>
            <w:r w:rsidRPr="0087328E">
              <w:rPr>
                <w:rFonts w:ascii="Times New Roman Bold Italic" w:hAnsi="Times New Roman Bold Italic"/>
                <w:sz w:val="18"/>
                <w:u w:val="single"/>
              </w:rPr>
              <w:t xml:space="preserve"> </w:t>
            </w:r>
            <w:r w:rsidRPr="0087328E">
              <w:rPr>
                <w:rFonts w:ascii="Times New Roman" w:hAnsi="Times New Roman"/>
                <w:sz w:val="18"/>
                <w:u w:val="single"/>
              </w:rPr>
              <w:t>лиц</w:t>
            </w:r>
          </w:p>
        </w:tc>
      </w:tr>
      <w:tr w:rsidR="00A30F25" w:rsidRPr="0087328E" w14:paraId="1E07753D" w14:textId="77777777" w:rsidTr="00BE0529">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617EB4D"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Свидетельство о регистрации:</w:t>
            </w:r>
          </w:p>
          <w:p w14:paraId="7EAAAEF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506B981"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604B4D32"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F2963E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rPr>
                <w:lang w:val="ru-RU"/>
              </w:rPr>
              <w:t>В лице:</w:t>
            </w:r>
          </w:p>
          <w:p w14:paraId="11E9637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19A8774"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125E123F"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3DD721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w:t>
            </w:r>
          </w:p>
          <w:p w14:paraId="216FEBE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DB8B755"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79A7B17F"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DEEB09C"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08FA3395"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199859E"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bl>
    <w:p w14:paraId="315150B2"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sidRPr="0087328E">
        <w:rPr>
          <w:sz w:val="20"/>
        </w:rPr>
        <w:t>Прошу</w:t>
      </w:r>
      <w:r w:rsidRPr="0087328E">
        <w:rPr>
          <w:rFonts w:ascii="Times New Roman Bold" w:hAnsi="Times New Roman Bold"/>
          <w:sz w:val="20"/>
        </w:rPr>
        <w:t xml:space="preserve"> </w:t>
      </w:r>
      <w:r w:rsidRPr="0087328E">
        <w:rPr>
          <w:sz w:val="20"/>
        </w:rPr>
        <w:t>выдать</w:t>
      </w:r>
      <w:r w:rsidRPr="0087328E">
        <w:rPr>
          <w:rFonts w:ascii="Times New Roman Bold" w:hAnsi="Times New Roman Bold"/>
          <w:sz w:val="20"/>
        </w:rPr>
        <w:t xml:space="preserve"> </w:t>
      </w:r>
      <w:r w:rsidRPr="0087328E">
        <w:rPr>
          <w:sz w:val="20"/>
        </w:rPr>
        <w:t>мне</w:t>
      </w:r>
      <w:r w:rsidRPr="0087328E">
        <w:rPr>
          <w:rFonts w:ascii="Times New Roman Bold" w:hAnsi="Times New Roman Bold"/>
          <w:sz w:val="20"/>
        </w:rPr>
        <w:t xml:space="preserve"> </w:t>
      </w:r>
      <w:r w:rsidRPr="0087328E">
        <w:rPr>
          <w:sz w:val="20"/>
        </w:rPr>
        <w:t>инвестиционные</w:t>
      </w:r>
      <w:r w:rsidRPr="0087328E">
        <w:rPr>
          <w:rFonts w:ascii="Times New Roman Bold" w:hAnsi="Times New Roman Bold"/>
          <w:sz w:val="20"/>
        </w:rPr>
        <w:t xml:space="preserve"> </w:t>
      </w:r>
      <w:r w:rsidRPr="0087328E">
        <w:rPr>
          <w:sz w:val="20"/>
        </w:rPr>
        <w:t>паи</w:t>
      </w:r>
      <w:r w:rsidRPr="0087328E">
        <w:rPr>
          <w:rFonts w:ascii="Times New Roman Bold" w:hAnsi="Times New Roman Bold"/>
          <w:sz w:val="20"/>
        </w:rPr>
        <w:t xml:space="preserve"> </w:t>
      </w:r>
      <w:r w:rsidRPr="0087328E">
        <w:rPr>
          <w:sz w:val="20"/>
        </w:rPr>
        <w:t>Фонда</w:t>
      </w:r>
      <w:r w:rsidRPr="0087328E">
        <w:rPr>
          <w:rFonts w:ascii="Times New Roman Bold" w:hAnsi="Times New Roman Bold"/>
          <w:sz w:val="20"/>
        </w:rPr>
        <w:t xml:space="preserve"> </w:t>
      </w:r>
      <w:r w:rsidRPr="0087328E">
        <w:rPr>
          <w:rFonts w:ascii="Times New Roman Italic" w:hAnsi="Times New Roman Italic"/>
          <w:sz w:val="20"/>
        </w:rPr>
        <w:t>(</w:t>
      </w:r>
      <w:r w:rsidRPr="0087328E">
        <w:rPr>
          <w:sz w:val="20"/>
        </w:rPr>
        <w:t>отметить</w:t>
      </w:r>
      <w:r w:rsidRPr="0087328E">
        <w:rPr>
          <w:rFonts w:ascii="Times New Roman Italic" w:hAnsi="Times New Roman Italic"/>
          <w:sz w:val="20"/>
        </w:rPr>
        <w:t xml:space="preserve"> </w:t>
      </w:r>
      <w:r w:rsidRPr="0087328E">
        <w:rPr>
          <w:sz w:val="20"/>
        </w:rPr>
        <w:t>нужное</w:t>
      </w:r>
      <w:r w:rsidRPr="0087328E">
        <w:rPr>
          <w:rFonts w:ascii="Times New Roman Italic" w:hAnsi="Times New Roman Italic"/>
          <w:sz w:val="20"/>
        </w:rPr>
        <w:t>)</w:t>
      </w:r>
      <w:r w:rsidRPr="0087328E">
        <w:rPr>
          <w:rFonts w:ascii="Times New Roman Bold" w:hAnsi="Times New Roman Bold"/>
          <w:sz w:val="20"/>
        </w:rPr>
        <w:t>:</w:t>
      </w:r>
    </w:p>
    <w:p w14:paraId="17918FEA"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sidRPr="0087328E">
        <w:rPr>
          <w:rFonts w:ascii="Times New Roman Bold" w:hAnsi="Times New Roman Bold"/>
          <w:sz w:val="20"/>
        </w:rPr>
        <w:t xml:space="preserve">1) </w:t>
      </w:r>
      <w:r w:rsidRPr="0087328E">
        <w:rPr>
          <w:sz w:val="20"/>
        </w:rPr>
        <w:t>в</w:t>
      </w:r>
      <w:r w:rsidRPr="0087328E">
        <w:rPr>
          <w:rFonts w:ascii="Times New Roman Bold" w:hAnsi="Times New Roman Bold"/>
          <w:sz w:val="20"/>
        </w:rPr>
        <w:t xml:space="preserve"> </w:t>
      </w:r>
      <w:r w:rsidRPr="0087328E">
        <w:rPr>
          <w:sz w:val="20"/>
        </w:rPr>
        <w:t>количестве</w:t>
      </w:r>
      <w:r w:rsidRPr="0087328E">
        <w:rPr>
          <w:rFonts w:ascii="Times New Roman Bold" w:hAnsi="Times New Roman Bold"/>
          <w:sz w:val="20"/>
        </w:rPr>
        <w:t xml:space="preserve"> ______________________ </w:t>
      </w:r>
      <w:r w:rsidRPr="0087328E">
        <w:rPr>
          <w:sz w:val="20"/>
        </w:rPr>
        <w:t>штук</w:t>
      </w:r>
      <w:r w:rsidRPr="0087328E">
        <w:rPr>
          <w:rFonts w:ascii="Times New Roman Bold" w:hAnsi="Times New Roman Bold"/>
          <w:sz w:val="20"/>
        </w:rPr>
        <w:t>*;</w:t>
      </w:r>
    </w:p>
    <w:p w14:paraId="464AAFEA"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sidRPr="0087328E">
        <w:rPr>
          <w:rFonts w:ascii="Times New Roman Bold" w:hAnsi="Times New Roman Bold"/>
          <w:sz w:val="20"/>
        </w:rPr>
        <w:t xml:space="preserve">2) </w:t>
      </w:r>
      <w:r w:rsidRPr="0087328E">
        <w:rPr>
          <w:sz w:val="20"/>
        </w:rPr>
        <w:t>на</w:t>
      </w:r>
      <w:r w:rsidRPr="0087328E">
        <w:rPr>
          <w:rFonts w:ascii="Times New Roman Bold" w:hAnsi="Times New Roman Bold"/>
          <w:sz w:val="20"/>
        </w:rPr>
        <w:t xml:space="preserve"> </w:t>
      </w:r>
      <w:r w:rsidRPr="0087328E">
        <w:rPr>
          <w:sz w:val="20"/>
        </w:rPr>
        <w:t>сумму</w:t>
      </w:r>
      <w:r w:rsidRPr="0087328E">
        <w:rPr>
          <w:rFonts w:ascii="Times New Roman Bold" w:hAnsi="Times New Roman Bold"/>
          <w:sz w:val="20"/>
        </w:rPr>
        <w:t xml:space="preserve"> </w:t>
      </w:r>
      <w:r w:rsidRPr="0087328E">
        <w:rPr>
          <w:sz w:val="20"/>
        </w:rPr>
        <w:t>денежных</w:t>
      </w:r>
      <w:r w:rsidRPr="0087328E">
        <w:rPr>
          <w:rFonts w:ascii="Times New Roman Bold" w:hAnsi="Times New Roman Bold"/>
          <w:sz w:val="20"/>
        </w:rPr>
        <w:t xml:space="preserve"> </w:t>
      </w:r>
      <w:r w:rsidRPr="0087328E">
        <w:rPr>
          <w:sz w:val="20"/>
        </w:rPr>
        <w:t>средств</w:t>
      </w:r>
      <w:r w:rsidRPr="0087328E">
        <w:rPr>
          <w:rFonts w:ascii="Times New Roman Bold" w:hAnsi="Times New Roman Bold"/>
          <w:sz w:val="20"/>
        </w:rPr>
        <w:t xml:space="preserve"> </w:t>
      </w:r>
      <w:r w:rsidRPr="0087328E">
        <w:rPr>
          <w:sz w:val="20"/>
        </w:rPr>
        <w:t>и</w:t>
      </w:r>
      <w:r w:rsidRPr="0087328E">
        <w:rPr>
          <w:rFonts w:ascii="Times New Roman Bold" w:hAnsi="Times New Roman Bold"/>
          <w:sz w:val="20"/>
        </w:rPr>
        <w:t xml:space="preserve"> (</w:t>
      </w:r>
      <w:r w:rsidRPr="0087328E">
        <w:rPr>
          <w:sz w:val="20"/>
        </w:rPr>
        <w:t>или</w:t>
      </w:r>
      <w:r w:rsidRPr="0087328E">
        <w:rPr>
          <w:rFonts w:ascii="Times New Roman Bold" w:hAnsi="Times New Roman Bold"/>
          <w:sz w:val="20"/>
        </w:rPr>
        <w:t xml:space="preserve">) </w:t>
      </w:r>
      <w:r w:rsidRPr="0087328E">
        <w:rPr>
          <w:sz w:val="20"/>
        </w:rPr>
        <w:t>стоимости</w:t>
      </w:r>
      <w:r w:rsidRPr="0087328E">
        <w:rPr>
          <w:rFonts w:ascii="Times New Roman Bold" w:hAnsi="Times New Roman Bold"/>
          <w:sz w:val="20"/>
        </w:rPr>
        <w:t xml:space="preserve"> </w:t>
      </w:r>
      <w:r w:rsidRPr="0087328E">
        <w:rPr>
          <w:sz w:val="20"/>
        </w:rPr>
        <w:t>иного</w:t>
      </w:r>
      <w:r w:rsidRPr="0087328E">
        <w:rPr>
          <w:rFonts w:ascii="Times New Roman Bold" w:hAnsi="Times New Roman Bold"/>
          <w:sz w:val="20"/>
        </w:rPr>
        <w:t xml:space="preserve"> </w:t>
      </w:r>
      <w:r w:rsidRPr="0087328E">
        <w:rPr>
          <w:sz w:val="20"/>
        </w:rPr>
        <w:t>имущества</w:t>
      </w:r>
      <w:r w:rsidRPr="0087328E">
        <w:rPr>
          <w:rFonts w:ascii="Times New Roman Bold" w:hAnsi="Times New Roman Bold"/>
          <w:sz w:val="20"/>
        </w:rPr>
        <w:t xml:space="preserve"> _______________(</w:t>
      </w:r>
      <w:r w:rsidRPr="0087328E">
        <w:rPr>
          <w:sz w:val="20"/>
        </w:rPr>
        <w:t>руб</w:t>
      </w:r>
      <w:r w:rsidRPr="0087328E">
        <w:rPr>
          <w:rFonts w:ascii="Times New Roman Bold" w:hAnsi="Times New Roman Bold"/>
          <w:sz w:val="20"/>
        </w:rPr>
        <w:t>.)**.</w:t>
      </w:r>
    </w:p>
    <w:tbl>
      <w:tblPr>
        <w:tblW w:w="0" w:type="auto"/>
        <w:jc w:val="center"/>
        <w:tblLayout w:type="fixed"/>
        <w:tblLook w:val="0000" w:firstRow="0" w:lastRow="0" w:firstColumn="0" w:lastColumn="0" w:noHBand="0" w:noVBand="0"/>
      </w:tblPr>
      <w:tblGrid>
        <w:gridCol w:w="3961"/>
        <w:gridCol w:w="1991"/>
        <w:gridCol w:w="3961"/>
      </w:tblGrid>
      <w:tr w:rsidR="00A30F25" w:rsidRPr="0087328E" w14:paraId="71395D1E" w14:textId="77777777" w:rsidTr="00BE0529">
        <w:trPr>
          <w:cantSplit/>
          <w:trHeight w:val="628"/>
          <w:jc w:val="center"/>
        </w:trPr>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A4B8EC8"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sidRPr="0087328E">
              <w:rPr>
                <w:rFonts w:ascii="Times New Roman" w:hAnsi="Times New Roman"/>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 а также сведения, позволяющие определенно установить владельца такого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7FB16246"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sidRPr="0087328E">
              <w:rPr>
                <w:rFonts w:ascii="Times New Roman" w:hAnsi="Times New Roman"/>
              </w:rPr>
              <w:t>Количество</w:t>
            </w:r>
            <w:r w:rsidRPr="0087328E">
              <w:t xml:space="preserve">, </w:t>
            </w:r>
            <w:r w:rsidRPr="0087328E">
              <w:rPr>
                <w:rFonts w:ascii="Times New Roman" w:hAnsi="Times New Roman"/>
              </w:rPr>
              <w:t>шт</w:t>
            </w:r>
            <w:r w:rsidRPr="0087328E">
              <w:t>.</w:t>
            </w:r>
          </w:p>
          <w:p w14:paraId="53140C8B"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433206BD"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9"/>
              </w:rPr>
            </w:pPr>
            <w:r w:rsidRPr="0087328E">
              <w:rPr>
                <w:rFonts w:ascii="Times New Roman" w:hAnsi="Times New Roman"/>
              </w:rPr>
              <w:t>Стоимость</w:t>
            </w:r>
            <w:r w:rsidRPr="0087328E">
              <w:t xml:space="preserve">, </w:t>
            </w:r>
            <w:r w:rsidRPr="0087328E">
              <w:rPr>
                <w:rFonts w:ascii="Times New Roman" w:hAnsi="Times New Roman"/>
              </w:rPr>
              <w:t>руб</w:t>
            </w:r>
            <w:r w:rsidRPr="0087328E">
              <w:t xml:space="preserve">. </w:t>
            </w:r>
          </w:p>
        </w:tc>
      </w:tr>
    </w:tbl>
    <w:p w14:paraId="40B64DA5"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rPr>
      </w:pPr>
    </w:p>
    <w:p w14:paraId="2CCD95A0"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lang w:val="ru-RU"/>
        </w:rPr>
      </w:pPr>
      <w:r w:rsidRPr="0087328E">
        <w:rPr>
          <w:lang w:val="ru-RU"/>
        </w:rPr>
        <w:t>Уведомление об операции прошу направить ____________________________________________________</w:t>
      </w:r>
    </w:p>
    <w:p w14:paraId="65F1D711"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sidRPr="0087328E">
        <w:rPr>
          <w:sz w:val="14"/>
        </w:rPr>
        <w:t>Настоящая заявка носит безотзывный характер.</w:t>
      </w:r>
    </w:p>
    <w:p w14:paraId="09D48D02"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sidRPr="0087328E">
        <w:rPr>
          <w:sz w:val="14"/>
        </w:rPr>
        <w:t>С Правилами Фонда ознакомлен.</w:t>
      </w:r>
    </w:p>
    <w:p w14:paraId="3A32336F"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485"/>
        <w:gridCol w:w="7429"/>
      </w:tblGrid>
      <w:tr w:rsidR="00A30F25" w:rsidRPr="0087328E" w14:paraId="6E72FA59" w14:textId="77777777" w:rsidTr="00BE0529">
        <w:trPr>
          <w:cantSplit/>
          <w:trHeight w:val="560"/>
        </w:trPr>
        <w:tc>
          <w:tcPr>
            <w:tcW w:w="2485"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2EBFB86"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sidRPr="0087328E">
              <w:rPr>
                <w:lang w:val="ru-RU"/>
              </w:rPr>
              <w:t>Подпись Уполномоченного представителя</w:t>
            </w:r>
          </w:p>
        </w:tc>
        <w:tc>
          <w:tcPr>
            <w:tcW w:w="7429"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221D011F"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sidRPr="0087328E">
              <w:rPr>
                <w:lang w:val="ru-RU"/>
              </w:rPr>
              <w:t>Подпись лица,</w:t>
            </w:r>
          </w:p>
          <w:p w14:paraId="4DC0DA01"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sidRPr="0087328E">
              <w:rPr>
                <w:lang w:val="ru-RU"/>
              </w:rPr>
              <w:t>принявшего заявку</w:t>
            </w:r>
          </w:p>
          <w:p w14:paraId="7A7826BC" w14:textId="77777777" w:rsidR="00A30F25" w:rsidRPr="0087328E" w:rsidRDefault="00A30F25" w:rsidP="00BE0529">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sidRPr="0087328E">
              <w:rPr>
                <w:lang w:val="ru-RU"/>
              </w:rPr>
              <w:t>М.П.</w:t>
            </w:r>
          </w:p>
        </w:tc>
      </w:tr>
    </w:tbl>
    <w:p w14:paraId="4BFB1281"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p>
    <w:p w14:paraId="7A01C789"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p>
    <w:p w14:paraId="3150C975"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87328E">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034D5C8F"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87328E">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9E47F43"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rsidRPr="0087328E">
        <w:br w:type="page"/>
      </w:r>
      <w:r w:rsidRPr="0087328E">
        <w:rPr>
          <w:sz w:val="16"/>
        </w:rPr>
        <w:lastRenderedPageBreak/>
        <w:t>Приложение № 3 к Правилам</w:t>
      </w:r>
      <w:r w:rsidRPr="0087328E">
        <w:t xml:space="preserve"> </w:t>
      </w:r>
    </w:p>
    <w:p w14:paraId="5DF318B7"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sidRPr="0087328E">
        <w:rPr>
          <w:rFonts w:ascii="Times New Roman" w:hAnsi="Times New Roman"/>
          <w:sz w:val="20"/>
        </w:rPr>
        <w:t>Заявка</w:t>
      </w:r>
      <w:r w:rsidRPr="0087328E">
        <w:rPr>
          <w:sz w:val="20"/>
        </w:rPr>
        <w:t xml:space="preserve"> </w:t>
      </w:r>
      <w:r w:rsidRPr="0087328E">
        <w:rPr>
          <w:rFonts w:ascii="Times New Roman" w:hAnsi="Times New Roman"/>
          <w:sz w:val="20"/>
        </w:rPr>
        <w:t>на</w:t>
      </w:r>
      <w:r w:rsidRPr="0087328E">
        <w:rPr>
          <w:sz w:val="20"/>
        </w:rPr>
        <w:t xml:space="preserve"> </w:t>
      </w:r>
      <w:r w:rsidRPr="0087328E">
        <w:rPr>
          <w:rFonts w:ascii="Times New Roman" w:hAnsi="Times New Roman"/>
          <w:sz w:val="20"/>
        </w:rPr>
        <w:t>приобретение</w:t>
      </w:r>
      <w:r w:rsidRPr="0087328E">
        <w:rPr>
          <w:sz w:val="20"/>
        </w:rPr>
        <w:t xml:space="preserve"> </w:t>
      </w:r>
      <w:r w:rsidRPr="0087328E">
        <w:rPr>
          <w:rFonts w:ascii="Times New Roman" w:hAnsi="Times New Roman"/>
          <w:sz w:val="20"/>
        </w:rPr>
        <w:t>инвестиционных</w:t>
      </w:r>
      <w:r w:rsidRPr="0087328E">
        <w:rPr>
          <w:sz w:val="20"/>
        </w:rPr>
        <w:t xml:space="preserve"> </w:t>
      </w:r>
      <w:r w:rsidRPr="0087328E">
        <w:rPr>
          <w:rFonts w:ascii="Times New Roman" w:hAnsi="Times New Roman"/>
          <w:sz w:val="20"/>
        </w:rPr>
        <w:t>паев</w:t>
      </w:r>
      <w:r w:rsidRPr="0087328E">
        <w:rPr>
          <w:sz w:val="20"/>
        </w:rPr>
        <w:t xml:space="preserve"> </w:t>
      </w:r>
      <w:r w:rsidRPr="0087328E">
        <w:rPr>
          <w:rFonts w:ascii="Times New Roman" w:hAnsi="Times New Roman"/>
          <w:sz w:val="20"/>
        </w:rPr>
        <w:t>№</w:t>
      </w:r>
    </w:p>
    <w:p w14:paraId="5207FA1F"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sidRPr="0087328E">
        <w:rPr>
          <w:rFonts w:ascii="Times New Roman" w:hAnsi="Times New Roman"/>
          <w:sz w:val="20"/>
        </w:rPr>
        <w:t>для</w:t>
      </w:r>
      <w:r w:rsidRPr="0087328E">
        <w:rPr>
          <w:sz w:val="20"/>
        </w:rPr>
        <w:t xml:space="preserve"> </w:t>
      </w:r>
      <w:r w:rsidRPr="0087328E">
        <w:rPr>
          <w:rFonts w:ascii="Times New Roman" w:hAnsi="Times New Roman"/>
          <w:sz w:val="20"/>
        </w:rPr>
        <w:t>юридических</w:t>
      </w:r>
      <w:r w:rsidRPr="0087328E">
        <w:rPr>
          <w:sz w:val="20"/>
        </w:rPr>
        <w:t xml:space="preserve"> </w:t>
      </w:r>
      <w:r w:rsidRPr="0087328E">
        <w:rPr>
          <w:rFonts w:ascii="Times New Roman" w:hAnsi="Times New Roman"/>
          <w:sz w:val="20"/>
        </w:rPr>
        <w:t>лиц</w:t>
      </w:r>
      <w:r w:rsidRPr="0087328E">
        <w:rPr>
          <w:sz w:val="20"/>
        </w:rPr>
        <w:t xml:space="preserve"> - </w:t>
      </w:r>
      <w:r w:rsidRPr="0087328E">
        <w:rPr>
          <w:rFonts w:ascii="Times New Roman" w:hAnsi="Times New Roman"/>
          <w:sz w:val="20"/>
        </w:rPr>
        <w:t>номинальных</w:t>
      </w:r>
      <w:r w:rsidRPr="0087328E">
        <w:rPr>
          <w:sz w:val="20"/>
        </w:rPr>
        <w:t xml:space="preserve"> </w:t>
      </w:r>
      <w:r w:rsidRPr="0087328E">
        <w:rPr>
          <w:rFonts w:ascii="Times New Roman" w:hAnsi="Times New Roman"/>
          <w:sz w:val="20"/>
        </w:rPr>
        <w:t>держателей</w:t>
      </w:r>
    </w:p>
    <w:p w14:paraId="171368B5" w14:textId="77777777" w:rsidR="00A30F25" w:rsidRPr="0087328E" w:rsidRDefault="00A30F25" w:rsidP="00A30F25">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87328E">
        <w:rPr>
          <w:lang w:val="ru-RU"/>
        </w:rPr>
        <w:t>Дата</w:t>
      </w:r>
      <w:r w:rsidRPr="0087328E">
        <w:rPr>
          <w:rFonts w:ascii="Arial Bold" w:hAnsi="Arial Bold"/>
          <w:lang w:val="ru-RU"/>
        </w:rPr>
        <w:t xml:space="preserve">: </w:t>
      </w:r>
      <w:r w:rsidRPr="0087328E">
        <w:rPr>
          <w:lang w:val="ru-RU"/>
        </w:rPr>
        <w:t>Время</w:t>
      </w:r>
      <w:r w:rsidRPr="0087328E">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A30F25" w:rsidRPr="0087328E" w14:paraId="003ED0FC" w14:textId="77777777" w:rsidTr="00BE0529">
        <w:trPr>
          <w:cantSplit/>
          <w:trHeight w:val="232"/>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EA49B6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BE9B7D8"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59EBFCB3" w14:textId="77777777" w:rsidTr="00BE0529">
        <w:trPr>
          <w:cantSplit/>
          <w:trHeight w:val="442"/>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E3FC3D"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950557A"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bl>
    <w:p w14:paraId="4D4A4EBF"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36BBC88F"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rPr>
      </w:pPr>
      <w:r w:rsidRPr="0087328E">
        <w:t>Заявитель - номинальный держатель</w:t>
      </w:r>
    </w:p>
    <w:tbl>
      <w:tblPr>
        <w:tblW w:w="9915" w:type="dxa"/>
        <w:jc w:val="center"/>
        <w:tblLayout w:type="fixed"/>
        <w:tblLook w:val="0000" w:firstRow="0" w:lastRow="0" w:firstColumn="0" w:lastColumn="0" w:noHBand="0" w:noVBand="0"/>
      </w:tblPr>
      <w:tblGrid>
        <w:gridCol w:w="3966"/>
        <w:gridCol w:w="5949"/>
      </w:tblGrid>
      <w:tr w:rsidR="00A30F25" w:rsidRPr="0087328E" w14:paraId="0103B5B1" w14:textId="77777777" w:rsidTr="00BE0529">
        <w:trPr>
          <w:cantSplit/>
          <w:trHeight w:val="20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D09E14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F134324"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1C910331"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65DF336"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w:t>
            </w:r>
          </w:p>
          <w:p w14:paraId="5D482307"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374A2A9"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0C3703C3" w14:textId="77777777" w:rsidTr="00BE0529">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02342175"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sidRPr="0087328E">
              <w:rPr>
                <w:sz w:val="12"/>
                <w:lang w:val="ru-RU"/>
              </w:rPr>
              <w:t>Номер лицевого счета:</w:t>
            </w:r>
          </w:p>
          <w:p w14:paraId="24F430E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470454D3"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4C46FDBB" w14:textId="77777777" w:rsidTr="00BE0529">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359812E7"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sidRPr="0087328E">
              <w:rPr>
                <w:sz w:val="12"/>
                <w:lang w:val="ru-RU"/>
              </w:rPr>
              <w:t>Реквизиты банковского счета лица, передавшего денежные средства в оплату инвестиционных паев:</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2619F133"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5A80BE5B"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Уполномоченный представитель</w:t>
      </w:r>
    </w:p>
    <w:tbl>
      <w:tblPr>
        <w:tblW w:w="0" w:type="auto"/>
        <w:jc w:val="center"/>
        <w:tblLayout w:type="fixed"/>
        <w:tblLook w:val="0000" w:firstRow="0" w:lastRow="0" w:firstColumn="0" w:lastColumn="0" w:noHBand="0" w:noVBand="0"/>
      </w:tblPr>
      <w:tblGrid>
        <w:gridCol w:w="4031"/>
        <w:gridCol w:w="5884"/>
      </w:tblGrid>
      <w:tr w:rsidR="00A30F25" w:rsidRPr="0087328E" w14:paraId="304E4B49" w14:textId="77777777" w:rsidTr="00BE0529">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8139795"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Ф.И.О/Наименование:</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2AADF88"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5BF2DB56" w14:textId="77777777" w:rsidTr="00BE0529">
        <w:trPr>
          <w:cantSplit/>
          <w:trHeight w:val="28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6AAF20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2714E85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8212E1C"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28DFE746"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ED5530E"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sidRPr="0087328E">
              <w:rPr>
                <w:rFonts w:ascii="Times New Roman" w:hAnsi="Times New Roman"/>
                <w:sz w:val="18"/>
                <w:u w:val="single"/>
              </w:rPr>
              <w:t>Для</w:t>
            </w:r>
            <w:r w:rsidRPr="0087328E">
              <w:rPr>
                <w:rFonts w:ascii="Times New Roman Bold Italic" w:hAnsi="Times New Roman Bold Italic"/>
                <w:sz w:val="18"/>
                <w:u w:val="single"/>
              </w:rPr>
              <w:t xml:space="preserve"> </w:t>
            </w:r>
            <w:r w:rsidRPr="0087328E">
              <w:rPr>
                <w:rFonts w:ascii="Times New Roman" w:hAnsi="Times New Roman"/>
                <w:sz w:val="18"/>
                <w:u w:val="single"/>
              </w:rPr>
              <w:t>физических</w:t>
            </w:r>
            <w:r w:rsidRPr="0087328E">
              <w:rPr>
                <w:rFonts w:ascii="Times New Roman Bold Italic" w:hAnsi="Times New Roman Bold Italic"/>
                <w:sz w:val="18"/>
                <w:u w:val="single"/>
              </w:rPr>
              <w:t xml:space="preserve"> </w:t>
            </w:r>
            <w:r w:rsidRPr="0087328E">
              <w:rPr>
                <w:rFonts w:ascii="Times New Roman" w:hAnsi="Times New Roman"/>
                <w:sz w:val="18"/>
                <w:u w:val="single"/>
              </w:rPr>
              <w:t>лиц</w:t>
            </w:r>
          </w:p>
        </w:tc>
      </w:tr>
      <w:tr w:rsidR="00A30F25" w:rsidRPr="0087328E" w14:paraId="151F1EBF" w14:textId="77777777" w:rsidTr="00BE0529">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0B84232"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sidRPr="0087328E">
              <w:rPr>
                <w:sz w:val="12"/>
                <w:lang w:val="ru-RU"/>
              </w:rPr>
              <w:t>Документ, удостоверяющий личность представителя:</w:t>
            </w:r>
          </w:p>
          <w:p w14:paraId="27D042D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BA21C28"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101E97DA"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5EB54BC"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sidRPr="0087328E">
              <w:rPr>
                <w:rFonts w:ascii="Times New Roman" w:hAnsi="Times New Roman"/>
                <w:sz w:val="18"/>
                <w:u w:val="single"/>
              </w:rPr>
              <w:t>Для</w:t>
            </w:r>
            <w:r w:rsidRPr="0087328E">
              <w:rPr>
                <w:rFonts w:ascii="Times New Roman Bold Italic" w:hAnsi="Times New Roman Bold Italic"/>
                <w:sz w:val="18"/>
                <w:u w:val="single"/>
              </w:rPr>
              <w:t xml:space="preserve"> </w:t>
            </w:r>
            <w:r w:rsidRPr="0087328E">
              <w:rPr>
                <w:rFonts w:ascii="Times New Roman" w:hAnsi="Times New Roman"/>
                <w:sz w:val="18"/>
                <w:u w:val="single"/>
              </w:rPr>
              <w:t>юридических</w:t>
            </w:r>
            <w:r w:rsidRPr="0087328E">
              <w:rPr>
                <w:rFonts w:ascii="Times New Roman Bold Italic" w:hAnsi="Times New Roman Bold Italic"/>
                <w:sz w:val="18"/>
                <w:u w:val="single"/>
              </w:rPr>
              <w:t xml:space="preserve"> </w:t>
            </w:r>
            <w:r w:rsidRPr="0087328E">
              <w:rPr>
                <w:rFonts w:ascii="Times New Roman" w:hAnsi="Times New Roman"/>
                <w:sz w:val="18"/>
                <w:u w:val="single"/>
              </w:rPr>
              <w:t>лиц</w:t>
            </w:r>
          </w:p>
        </w:tc>
      </w:tr>
      <w:tr w:rsidR="00A30F25" w:rsidRPr="0087328E" w14:paraId="6DB12A4C" w14:textId="77777777" w:rsidTr="00BE0529">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0B43AB9"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sidRPr="0087328E">
              <w:rPr>
                <w:sz w:val="12"/>
                <w:lang w:val="ru-RU"/>
              </w:rPr>
              <w:t>Свидетельство о регистрации:</w:t>
            </w:r>
          </w:p>
          <w:p w14:paraId="1D3D8B59"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D179B64"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3B2B6C7B" w14:textId="77777777" w:rsidTr="00BE0529">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0B09B66"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rPr>
            </w:pPr>
            <w:r w:rsidRPr="0087328E">
              <w:rPr>
                <w:sz w:val="12"/>
                <w:lang w:val="ru-RU"/>
              </w:rPr>
              <w:t>В лице:</w:t>
            </w:r>
          </w:p>
          <w:p w14:paraId="52466036"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(Ф.И.О.)</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0E5CE62"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2562635D" w14:textId="77777777" w:rsidTr="00BE0529">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BED6D4C"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sidRPr="0087328E">
              <w:rPr>
                <w:sz w:val="12"/>
                <w:lang w:val="ru-RU"/>
              </w:rPr>
              <w:t>Документ, удостоверяющий личность:</w:t>
            </w:r>
          </w:p>
          <w:p w14:paraId="2E86C272"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DE4DFC"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32C6FCAC" w14:textId="77777777" w:rsidTr="00BE0529">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8A9DB6"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sidRPr="0087328E">
              <w:rPr>
                <w:sz w:val="12"/>
                <w:lang w:val="ru-RU"/>
              </w:rPr>
              <w:t>Действующий на основании:</w:t>
            </w:r>
          </w:p>
          <w:p w14:paraId="42D11F1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BA1A1BF"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bl>
    <w:p w14:paraId="16D815B3"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sz w:val="20"/>
        </w:rPr>
      </w:pPr>
      <w:r w:rsidRPr="0087328E">
        <w:rPr>
          <w:sz w:val="20"/>
        </w:rPr>
        <w:t>Прошу</w:t>
      </w:r>
      <w:r w:rsidRPr="0087328E">
        <w:rPr>
          <w:rFonts w:ascii="Times New Roman Bold" w:hAnsi="Times New Roman Bold"/>
          <w:sz w:val="20"/>
        </w:rPr>
        <w:t xml:space="preserve"> </w:t>
      </w:r>
      <w:r w:rsidRPr="0087328E">
        <w:rPr>
          <w:sz w:val="20"/>
        </w:rPr>
        <w:t>выдать</w:t>
      </w:r>
      <w:r w:rsidRPr="0087328E">
        <w:rPr>
          <w:rFonts w:ascii="Times New Roman Bold" w:hAnsi="Times New Roman Bold"/>
          <w:sz w:val="20"/>
        </w:rPr>
        <w:t xml:space="preserve"> </w:t>
      </w:r>
      <w:r w:rsidRPr="0087328E">
        <w:rPr>
          <w:sz w:val="20"/>
        </w:rPr>
        <w:t>инвестиционные</w:t>
      </w:r>
      <w:r w:rsidRPr="0087328E">
        <w:rPr>
          <w:rFonts w:ascii="Times New Roman Bold" w:hAnsi="Times New Roman Bold"/>
          <w:sz w:val="20"/>
        </w:rPr>
        <w:t xml:space="preserve"> </w:t>
      </w:r>
      <w:r w:rsidRPr="0087328E">
        <w:rPr>
          <w:sz w:val="20"/>
        </w:rPr>
        <w:t>паи</w:t>
      </w:r>
      <w:r w:rsidRPr="0087328E">
        <w:rPr>
          <w:rFonts w:ascii="Times New Roman Bold" w:hAnsi="Times New Roman Bold"/>
          <w:sz w:val="20"/>
        </w:rPr>
        <w:t xml:space="preserve"> </w:t>
      </w:r>
      <w:r w:rsidRPr="0087328E">
        <w:rPr>
          <w:sz w:val="20"/>
        </w:rPr>
        <w:t>Фонда</w:t>
      </w:r>
      <w:r w:rsidRPr="0087328E">
        <w:rPr>
          <w:rFonts w:ascii="Times New Roman Bold" w:hAnsi="Times New Roman Bold"/>
          <w:sz w:val="20"/>
        </w:rPr>
        <w:t xml:space="preserve"> </w:t>
      </w:r>
      <w:r w:rsidRPr="0087328E">
        <w:rPr>
          <w:rFonts w:ascii="Times New Roman Italic" w:hAnsi="Times New Roman Italic"/>
          <w:sz w:val="20"/>
        </w:rPr>
        <w:t>(</w:t>
      </w:r>
      <w:r w:rsidRPr="0087328E">
        <w:rPr>
          <w:sz w:val="20"/>
        </w:rPr>
        <w:t>отметить</w:t>
      </w:r>
      <w:r w:rsidRPr="0087328E">
        <w:rPr>
          <w:rFonts w:ascii="Times New Roman Italic" w:hAnsi="Times New Roman Italic"/>
          <w:sz w:val="20"/>
        </w:rPr>
        <w:t xml:space="preserve"> </w:t>
      </w:r>
      <w:r w:rsidRPr="0087328E">
        <w:rPr>
          <w:sz w:val="20"/>
        </w:rPr>
        <w:t>нужное</w:t>
      </w:r>
      <w:r w:rsidRPr="0087328E">
        <w:rPr>
          <w:rFonts w:ascii="Times New Roman Italic" w:hAnsi="Times New Roman Italic"/>
          <w:sz w:val="20"/>
        </w:rPr>
        <w:t>)</w:t>
      </w:r>
      <w:r w:rsidRPr="0087328E">
        <w:rPr>
          <w:rFonts w:ascii="Times New Roman Bold" w:hAnsi="Times New Roman Bold"/>
          <w:sz w:val="20"/>
        </w:rPr>
        <w:t>:</w:t>
      </w:r>
    </w:p>
    <w:p w14:paraId="7AC524E1"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sz w:val="20"/>
        </w:rPr>
      </w:pPr>
      <w:r w:rsidRPr="0087328E">
        <w:rPr>
          <w:rFonts w:ascii="Times New Roman Bold" w:hAnsi="Times New Roman Bold"/>
          <w:sz w:val="20"/>
        </w:rPr>
        <w:t xml:space="preserve">1) </w:t>
      </w:r>
      <w:r w:rsidRPr="0087328E">
        <w:rPr>
          <w:sz w:val="20"/>
        </w:rPr>
        <w:t>в</w:t>
      </w:r>
      <w:r w:rsidRPr="0087328E">
        <w:rPr>
          <w:rFonts w:ascii="Times New Roman Bold" w:hAnsi="Times New Roman Bold"/>
          <w:sz w:val="20"/>
        </w:rPr>
        <w:t xml:space="preserve"> </w:t>
      </w:r>
      <w:r w:rsidRPr="0087328E">
        <w:rPr>
          <w:sz w:val="20"/>
        </w:rPr>
        <w:t>количестве</w:t>
      </w:r>
      <w:r w:rsidRPr="0087328E">
        <w:rPr>
          <w:rFonts w:ascii="Times New Roman Bold" w:hAnsi="Times New Roman Bold"/>
          <w:sz w:val="20"/>
        </w:rPr>
        <w:t xml:space="preserve"> ______________________ </w:t>
      </w:r>
      <w:r w:rsidRPr="0087328E">
        <w:rPr>
          <w:sz w:val="20"/>
        </w:rPr>
        <w:t>штук</w:t>
      </w:r>
      <w:r w:rsidRPr="0087328E">
        <w:rPr>
          <w:rFonts w:ascii="Times New Roman Bold" w:hAnsi="Times New Roman Bold"/>
          <w:sz w:val="20"/>
        </w:rPr>
        <w:t>*;</w:t>
      </w:r>
    </w:p>
    <w:p w14:paraId="7824B60F"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sidRPr="0087328E">
        <w:rPr>
          <w:rFonts w:ascii="Times New Roman Bold" w:hAnsi="Times New Roman Bold"/>
          <w:sz w:val="20"/>
        </w:rPr>
        <w:t xml:space="preserve">2) </w:t>
      </w:r>
      <w:r w:rsidRPr="0087328E">
        <w:rPr>
          <w:sz w:val="20"/>
        </w:rPr>
        <w:t>на</w:t>
      </w:r>
      <w:r w:rsidRPr="0087328E">
        <w:rPr>
          <w:rFonts w:ascii="Times New Roman Bold" w:hAnsi="Times New Roman Bold"/>
          <w:sz w:val="20"/>
        </w:rPr>
        <w:t xml:space="preserve"> </w:t>
      </w:r>
      <w:r w:rsidRPr="0087328E">
        <w:rPr>
          <w:sz w:val="20"/>
        </w:rPr>
        <w:t>сумму</w:t>
      </w:r>
      <w:r w:rsidRPr="0087328E">
        <w:rPr>
          <w:rFonts w:ascii="Times New Roman Bold" w:hAnsi="Times New Roman Bold"/>
          <w:sz w:val="20"/>
        </w:rPr>
        <w:t xml:space="preserve"> </w:t>
      </w:r>
      <w:r w:rsidRPr="0087328E">
        <w:rPr>
          <w:sz w:val="20"/>
        </w:rPr>
        <w:t>денежных</w:t>
      </w:r>
      <w:r w:rsidRPr="0087328E">
        <w:rPr>
          <w:rFonts w:ascii="Times New Roman Bold" w:hAnsi="Times New Roman Bold"/>
          <w:sz w:val="20"/>
        </w:rPr>
        <w:t xml:space="preserve"> </w:t>
      </w:r>
      <w:r w:rsidRPr="0087328E">
        <w:rPr>
          <w:sz w:val="20"/>
        </w:rPr>
        <w:t>средств</w:t>
      </w:r>
      <w:r w:rsidRPr="0087328E">
        <w:rPr>
          <w:rFonts w:ascii="Times New Roman Bold" w:hAnsi="Times New Roman Bold"/>
          <w:sz w:val="20"/>
        </w:rPr>
        <w:t xml:space="preserve"> </w:t>
      </w:r>
      <w:r w:rsidRPr="0087328E">
        <w:rPr>
          <w:sz w:val="20"/>
        </w:rPr>
        <w:t>и</w:t>
      </w:r>
      <w:r w:rsidRPr="0087328E">
        <w:rPr>
          <w:rFonts w:ascii="Times New Roman Bold" w:hAnsi="Times New Roman Bold"/>
          <w:sz w:val="20"/>
        </w:rPr>
        <w:t xml:space="preserve"> (</w:t>
      </w:r>
      <w:r w:rsidRPr="0087328E">
        <w:rPr>
          <w:sz w:val="20"/>
        </w:rPr>
        <w:t>или</w:t>
      </w:r>
      <w:r w:rsidRPr="0087328E">
        <w:rPr>
          <w:rFonts w:ascii="Times New Roman Bold" w:hAnsi="Times New Roman Bold"/>
          <w:sz w:val="20"/>
        </w:rPr>
        <w:t xml:space="preserve">) </w:t>
      </w:r>
      <w:r w:rsidRPr="0087328E">
        <w:rPr>
          <w:sz w:val="20"/>
        </w:rPr>
        <w:t>стоимости</w:t>
      </w:r>
      <w:r w:rsidRPr="0087328E">
        <w:rPr>
          <w:rFonts w:ascii="Times New Roman Bold" w:hAnsi="Times New Roman Bold"/>
          <w:sz w:val="20"/>
        </w:rPr>
        <w:t xml:space="preserve"> </w:t>
      </w:r>
      <w:r w:rsidRPr="0087328E">
        <w:rPr>
          <w:sz w:val="20"/>
        </w:rPr>
        <w:t>иного</w:t>
      </w:r>
      <w:r w:rsidRPr="0087328E">
        <w:rPr>
          <w:rFonts w:ascii="Times New Roman Bold" w:hAnsi="Times New Roman Bold"/>
          <w:sz w:val="20"/>
        </w:rPr>
        <w:t xml:space="preserve"> </w:t>
      </w:r>
      <w:r w:rsidRPr="0087328E">
        <w:rPr>
          <w:sz w:val="20"/>
        </w:rPr>
        <w:t>имущества</w:t>
      </w:r>
      <w:r w:rsidRPr="0087328E">
        <w:rPr>
          <w:rFonts w:ascii="Times New Roman Bold" w:hAnsi="Times New Roman Bold"/>
          <w:sz w:val="20"/>
        </w:rPr>
        <w:t xml:space="preserve"> _______________(</w:t>
      </w:r>
      <w:r w:rsidRPr="0087328E">
        <w:rPr>
          <w:sz w:val="20"/>
        </w:rPr>
        <w:t>руб</w:t>
      </w:r>
      <w:r w:rsidRPr="0087328E">
        <w:rPr>
          <w:rFonts w:ascii="Times New Roman Bold" w:hAnsi="Times New Roman Bold"/>
          <w:sz w:val="20"/>
        </w:rPr>
        <w:t>.)**.</w:t>
      </w:r>
    </w:p>
    <w:tbl>
      <w:tblPr>
        <w:tblW w:w="0" w:type="auto"/>
        <w:jc w:val="center"/>
        <w:tblLayout w:type="fixed"/>
        <w:tblLook w:val="0000" w:firstRow="0" w:lastRow="0" w:firstColumn="0" w:lastColumn="0" w:noHBand="0" w:noVBand="0"/>
      </w:tblPr>
      <w:tblGrid>
        <w:gridCol w:w="4859"/>
        <w:gridCol w:w="1198"/>
        <w:gridCol w:w="3856"/>
      </w:tblGrid>
      <w:tr w:rsidR="00A30F25" w:rsidRPr="0087328E" w14:paraId="614E55D3" w14:textId="77777777" w:rsidTr="00BE0529">
        <w:trPr>
          <w:cantSplit/>
          <w:trHeight w:val="568"/>
          <w:jc w:val="center"/>
        </w:trPr>
        <w:tc>
          <w:tcPr>
            <w:tcW w:w="4859"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3695410" w14:textId="77777777" w:rsidR="00A30F25" w:rsidRPr="0087328E" w:rsidRDefault="00A30F25" w:rsidP="00BE0529">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rPr>
                <w:sz w:val="18"/>
              </w:rPr>
            </w:pPr>
            <w:r w:rsidRPr="0087328E">
              <w:rPr>
                <w:rFonts w:ascii="Times New Roman" w:hAnsi="Times New Roman"/>
                <w:sz w:val="18"/>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 а также сведения, позволяющие определенно установить владельца такого имущества.</w:t>
            </w:r>
          </w:p>
        </w:tc>
        <w:tc>
          <w:tcPr>
            <w:tcW w:w="119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6ACAB1F7" w14:textId="77777777" w:rsidR="00A30F25" w:rsidRPr="0087328E" w:rsidRDefault="00A30F25" w:rsidP="00BE0529">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rPr>
                <w:sz w:val="18"/>
              </w:rPr>
            </w:pPr>
            <w:r w:rsidRPr="0087328E">
              <w:rPr>
                <w:rFonts w:ascii="Times New Roman" w:hAnsi="Times New Roman"/>
                <w:sz w:val="18"/>
              </w:rPr>
              <w:t>Количество</w:t>
            </w:r>
            <w:r w:rsidRPr="0087328E">
              <w:rPr>
                <w:sz w:val="18"/>
              </w:rPr>
              <w:t xml:space="preserve">, </w:t>
            </w:r>
            <w:r w:rsidRPr="0087328E">
              <w:rPr>
                <w:rFonts w:ascii="Times New Roman" w:hAnsi="Times New Roman"/>
                <w:sz w:val="18"/>
              </w:rPr>
              <w:t>шт</w:t>
            </w:r>
            <w:r w:rsidRPr="0087328E">
              <w:rPr>
                <w:sz w:val="18"/>
              </w:rPr>
              <w:t>.</w:t>
            </w:r>
          </w:p>
          <w:p w14:paraId="7D1A4DDB" w14:textId="77777777" w:rsidR="00A30F25" w:rsidRPr="0087328E" w:rsidRDefault="00A30F25" w:rsidP="00BE0529">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pPr>
          </w:p>
        </w:tc>
        <w:tc>
          <w:tcPr>
            <w:tcW w:w="3856"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7529D7F2" w14:textId="77777777" w:rsidR="00A30F25" w:rsidRPr="0087328E" w:rsidRDefault="00A30F25" w:rsidP="00BE0529">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18"/>
              </w:rPr>
            </w:pPr>
            <w:r w:rsidRPr="0087328E">
              <w:rPr>
                <w:rFonts w:ascii="Times New Roman" w:hAnsi="Times New Roman"/>
                <w:sz w:val="18"/>
              </w:rPr>
              <w:t>Стоимость</w:t>
            </w:r>
            <w:r w:rsidRPr="0087328E">
              <w:rPr>
                <w:sz w:val="18"/>
              </w:rPr>
              <w:t xml:space="preserve">, </w:t>
            </w:r>
            <w:r w:rsidRPr="0087328E">
              <w:rPr>
                <w:rFonts w:ascii="Times New Roman" w:hAnsi="Times New Roman"/>
                <w:sz w:val="18"/>
              </w:rPr>
              <w:t>руб</w:t>
            </w:r>
            <w:r w:rsidRPr="0087328E">
              <w:rPr>
                <w:sz w:val="18"/>
              </w:rPr>
              <w:t xml:space="preserve">. </w:t>
            </w:r>
          </w:p>
        </w:tc>
      </w:tr>
    </w:tbl>
    <w:p w14:paraId="153F63AF" w14:textId="77777777" w:rsidR="00A30F25" w:rsidRPr="0087328E" w:rsidRDefault="00A30F25" w:rsidP="00A30F25">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sidRPr="0087328E">
        <w:rPr>
          <w:rFonts w:ascii="Times New Roman" w:hAnsi="Times New Roman"/>
          <w:sz w:val="20"/>
        </w:rPr>
        <w:t>Информация</w:t>
      </w:r>
      <w:r w:rsidRPr="0087328E">
        <w:rPr>
          <w:sz w:val="20"/>
        </w:rPr>
        <w:t xml:space="preserve"> </w:t>
      </w:r>
      <w:r w:rsidRPr="0087328E">
        <w:rPr>
          <w:rFonts w:ascii="Times New Roman" w:hAnsi="Times New Roman"/>
          <w:sz w:val="20"/>
        </w:rPr>
        <w:t>о</w:t>
      </w:r>
      <w:r w:rsidRPr="0087328E">
        <w:rPr>
          <w:sz w:val="20"/>
        </w:rPr>
        <w:t xml:space="preserve"> </w:t>
      </w:r>
      <w:r w:rsidRPr="0087328E">
        <w:rPr>
          <w:rFonts w:ascii="Times New Roman" w:hAnsi="Times New Roman"/>
          <w:sz w:val="20"/>
        </w:rPr>
        <w:t>приобретателе</w:t>
      </w:r>
      <w:r w:rsidRPr="0087328E">
        <w:rPr>
          <w:sz w:val="20"/>
        </w:rPr>
        <w:t xml:space="preserve"> </w:t>
      </w:r>
      <w:r w:rsidRPr="0087328E">
        <w:rPr>
          <w:rFonts w:ascii="Times New Roman" w:hAnsi="Times New Roman"/>
          <w:sz w:val="20"/>
        </w:rPr>
        <w:t>инвестиционных</w:t>
      </w:r>
      <w:r w:rsidRPr="0087328E">
        <w:rPr>
          <w:sz w:val="20"/>
        </w:rPr>
        <w:t xml:space="preserve"> </w:t>
      </w:r>
      <w:r w:rsidRPr="0087328E">
        <w:rPr>
          <w:rFonts w:ascii="Times New Roman" w:hAnsi="Times New Roman"/>
          <w:sz w:val="20"/>
        </w:rPr>
        <w:t>паев</w:t>
      </w:r>
      <w:r w:rsidRPr="0087328E">
        <w:rPr>
          <w:sz w:val="20"/>
        </w:rPr>
        <w:t xml:space="preserve">, </w:t>
      </w:r>
      <w:r w:rsidRPr="0087328E">
        <w:rPr>
          <w:rFonts w:ascii="Times New Roman" w:hAnsi="Times New Roman"/>
          <w:sz w:val="20"/>
        </w:rPr>
        <w:t>на</w:t>
      </w:r>
      <w:r w:rsidRPr="0087328E">
        <w:rPr>
          <w:sz w:val="20"/>
        </w:rPr>
        <w:t xml:space="preserve"> </w:t>
      </w:r>
      <w:r w:rsidRPr="0087328E">
        <w:rPr>
          <w:rFonts w:ascii="Times New Roman" w:hAnsi="Times New Roman"/>
          <w:sz w:val="20"/>
        </w:rPr>
        <w:t>основании</w:t>
      </w:r>
      <w:r w:rsidRPr="0087328E">
        <w:rPr>
          <w:sz w:val="20"/>
        </w:rPr>
        <w:t xml:space="preserve"> </w:t>
      </w:r>
      <w:r w:rsidRPr="0087328E">
        <w:rPr>
          <w:rFonts w:ascii="Times New Roman" w:hAnsi="Times New Roman"/>
          <w:sz w:val="20"/>
        </w:rPr>
        <w:t>распоряжения</w:t>
      </w:r>
      <w:r w:rsidRPr="0087328E">
        <w:rPr>
          <w:sz w:val="20"/>
        </w:rPr>
        <w:t xml:space="preserve"> </w:t>
      </w:r>
      <w:r w:rsidRPr="0087328E">
        <w:rPr>
          <w:rFonts w:ascii="Times New Roman" w:hAnsi="Times New Roman"/>
          <w:sz w:val="20"/>
        </w:rPr>
        <w:t>которого</w:t>
      </w:r>
      <w:r w:rsidRPr="0087328E">
        <w:rPr>
          <w:sz w:val="20"/>
        </w:rPr>
        <w:t xml:space="preserve"> </w:t>
      </w:r>
      <w:r w:rsidRPr="0087328E">
        <w:rPr>
          <w:rFonts w:ascii="Times New Roman" w:hAnsi="Times New Roman"/>
          <w:sz w:val="20"/>
        </w:rPr>
        <w:t>действует</w:t>
      </w:r>
      <w:r w:rsidRPr="0087328E">
        <w:rPr>
          <w:sz w:val="20"/>
        </w:rPr>
        <w:t xml:space="preserve"> </w:t>
      </w:r>
      <w:r w:rsidRPr="0087328E">
        <w:rPr>
          <w:rFonts w:ascii="Times New Roman" w:hAnsi="Times New Roman"/>
          <w:sz w:val="20"/>
        </w:rPr>
        <w:t>номинальный</w:t>
      </w:r>
      <w:r w:rsidRPr="0087328E">
        <w:rPr>
          <w:sz w:val="20"/>
        </w:rPr>
        <w:t xml:space="preserve"> </w:t>
      </w:r>
      <w:r w:rsidRPr="0087328E">
        <w:rPr>
          <w:rFonts w:ascii="Times New Roman" w:hAnsi="Times New Roman"/>
          <w:sz w:val="20"/>
        </w:rPr>
        <w:t>держатель</w:t>
      </w:r>
    </w:p>
    <w:tbl>
      <w:tblPr>
        <w:tblW w:w="0" w:type="auto"/>
        <w:jc w:val="center"/>
        <w:tblLayout w:type="fixed"/>
        <w:tblLook w:val="0000" w:firstRow="0" w:lastRow="0" w:firstColumn="0" w:lastColumn="0" w:noHBand="0" w:noVBand="0"/>
      </w:tblPr>
      <w:tblGrid>
        <w:gridCol w:w="5329"/>
        <w:gridCol w:w="4430"/>
        <w:gridCol w:w="160"/>
        <w:gridCol w:w="56"/>
      </w:tblGrid>
      <w:tr w:rsidR="00A30F25" w:rsidRPr="0087328E" w14:paraId="3A407AC0" w14:textId="77777777" w:rsidTr="00BE0529">
        <w:trPr>
          <w:cantSplit/>
          <w:trHeight w:val="240"/>
          <w:jc w:val="center"/>
        </w:trPr>
        <w:tc>
          <w:tcPr>
            <w:tcW w:w="532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BDFF6DC"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Ф.И.О./Полное наименование:</w:t>
            </w:r>
          </w:p>
        </w:tc>
        <w:tc>
          <w:tcPr>
            <w:tcW w:w="4430"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A0E17F0"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29B906A4" w14:textId="77777777" w:rsidR="00A30F25" w:rsidRPr="0087328E" w:rsidRDefault="00A30F25" w:rsidP="00BE0529">
            <w:pPr>
              <w:pStyle w:val="afb"/>
              <w:tabs>
                <w:tab w:val="left" w:pos="708"/>
                <w:tab w:val="left" w:pos="1416"/>
                <w:tab w:val="left" w:pos="2124"/>
                <w:tab w:val="left" w:pos="2832"/>
              </w:tabs>
            </w:pPr>
          </w:p>
        </w:tc>
      </w:tr>
      <w:tr w:rsidR="00A30F25" w:rsidRPr="0087328E" w14:paraId="3CDE8378" w14:textId="77777777" w:rsidTr="00BE0529">
        <w:trPr>
          <w:cantSplit/>
          <w:trHeight w:val="34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B1E1E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Налоговый резидент РФ:</w:t>
            </w:r>
          </w:p>
          <w:p w14:paraId="01353A9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sidRPr="0087328E">
              <w:rPr>
                <w:rStyle w:val="fieldcomment1"/>
                <w:sz w:val="8"/>
                <w:lang w:val="ru-RU"/>
              </w:rPr>
              <w:t>(для физического лица)</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2144448"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r w:rsidRPr="0087328E">
              <w:rPr>
                <w:lang w:val="ru-RU"/>
              </w:rPr>
              <w:t>Да</w:t>
            </w:r>
            <w:r w:rsidRPr="0087328E">
              <w:rPr>
                <w:rFonts w:ascii="Arial Bold" w:hAnsi="Arial Bold"/>
                <w:lang w:val="ru-RU"/>
              </w:rPr>
              <w:t xml:space="preserve">                  </w:t>
            </w:r>
            <w:r w:rsidRPr="0087328E">
              <w:rPr>
                <w:lang w:val="ru-RU"/>
              </w:rPr>
              <w:t>Нет</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E8C712D" w14:textId="77777777" w:rsidR="00A30F25" w:rsidRPr="0087328E" w:rsidRDefault="00A30F25" w:rsidP="00BE0529">
            <w:pPr>
              <w:pStyle w:val="afb"/>
              <w:tabs>
                <w:tab w:val="left" w:pos="708"/>
                <w:tab w:val="left" w:pos="1416"/>
                <w:tab w:val="left" w:pos="2124"/>
                <w:tab w:val="left" w:pos="2832"/>
              </w:tabs>
            </w:pPr>
          </w:p>
        </w:tc>
      </w:tr>
      <w:tr w:rsidR="00A30F25" w:rsidRPr="0087328E" w14:paraId="6BA8868B" w14:textId="77777777" w:rsidTr="00BE0529">
        <w:trPr>
          <w:cantSplit/>
          <w:trHeight w:val="28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F666E4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w:t>
            </w:r>
          </w:p>
          <w:p w14:paraId="57A28CC3"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sidRPr="0087328E">
              <w:rPr>
                <w:rStyle w:val="fieldcomment1"/>
                <w:sz w:val="8"/>
                <w:lang w:val="ru-RU"/>
              </w:rPr>
              <w:t>(наимен. документа, №, кем выдан, дата выдачи)</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FEFA4C"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160" w:type="dxa"/>
            <w:gridSpan w:val="2"/>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7DD4E6D5" w14:textId="77777777" w:rsidR="00A30F25" w:rsidRPr="0087328E" w:rsidRDefault="00A30F25" w:rsidP="00BE0529">
            <w:pPr>
              <w:pStyle w:val="afb"/>
              <w:tabs>
                <w:tab w:val="left" w:pos="708"/>
                <w:tab w:val="left" w:pos="1416"/>
                <w:tab w:val="left" w:pos="2124"/>
                <w:tab w:val="left" w:pos="2832"/>
              </w:tabs>
            </w:pPr>
          </w:p>
        </w:tc>
      </w:tr>
      <w:tr w:rsidR="00A30F25" w:rsidRPr="0087328E" w14:paraId="2BE27912" w14:textId="77777777" w:rsidTr="00BE0529">
        <w:trPr>
          <w:gridAfter w:val="1"/>
          <w:wAfter w:w="56" w:type="dxa"/>
          <w:cantSplit/>
          <w:trHeight w:val="553"/>
          <w:jc w:val="center"/>
        </w:trPr>
        <w:tc>
          <w:tcPr>
            <w:tcW w:w="5329" w:type="dxa"/>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3B3E646E" w14:textId="77777777" w:rsidR="00A30F25" w:rsidRPr="0087328E" w:rsidRDefault="00A30F25" w:rsidP="00BE0529">
            <w:pPr>
              <w:autoSpaceDE w:val="0"/>
              <w:autoSpaceDN w:val="0"/>
              <w:adjustRightInd w:val="0"/>
              <w:jc w:val="both"/>
              <w:rPr>
                <w:rFonts w:ascii="Arial" w:hAnsi="Arial" w:cs="Arial"/>
                <w:sz w:val="12"/>
                <w:szCs w:val="12"/>
              </w:rPr>
            </w:pPr>
            <w:r w:rsidRPr="0087328E">
              <w:rPr>
                <w:rFonts w:ascii="Arial" w:hAnsi="Arial" w:cs="Arial"/>
                <w:sz w:val="12"/>
                <w:szCs w:val="12"/>
              </w:rPr>
              <w:t>Фамилия, имя и отчество (полное наименование) и номера счетов депо приобретателя инвестиционных паев и каждого номинального держателя инвестиционных паев, приобретаемых в интересах приобретателя инвестиционных паев</w:t>
            </w:r>
          </w:p>
          <w:p w14:paraId="639F9305"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p>
        </w:tc>
        <w:tc>
          <w:tcPr>
            <w:tcW w:w="4590" w:type="dxa"/>
            <w:gridSpan w:val="2"/>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7BD81675"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2A4B770A"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p w14:paraId="2C2289C2"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sz w:val="14"/>
          <w:lang w:val="ru-RU"/>
        </w:rPr>
      </w:pPr>
      <w:r w:rsidRPr="0087328E">
        <w:rPr>
          <w:sz w:val="14"/>
          <w:lang w:val="ru-RU"/>
        </w:rPr>
        <w:t>Уведомление об операции прошу направить ____________________________________________________</w:t>
      </w:r>
    </w:p>
    <w:p w14:paraId="440BAA1F"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sidRPr="0087328E">
        <w:rPr>
          <w:sz w:val="14"/>
        </w:rPr>
        <w:t>Настоящая заявка носит безотзывный характер.</w:t>
      </w:r>
    </w:p>
    <w:p w14:paraId="0E8A4E84"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sidRPr="0087328E">
        <w:rPr>
          <w:sz w:val="14"/>
        </w:rPr>
        <w:t>С Правилами Фонда ознакомлен.</w:t>
      </w:r>
    </w:p>
    <w:p w14:paraId="6AF2DCF7"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943"/>
        <w:gridCol w:w="6908"/>
      </w:tblGrid>
      <w:tr w:rsidR="00A30F25" w:rsidRPr="0087328E" w14:paraId="09AF57BC" w14:textId="77777777" w:rsidTr="00BE0529">
        <w:trPr>
          <w:cantSplit/>
          <w:trHeight w:val="680"/>
        </w:trPr>
        <w:tc>
          <w:tcPr>
            <w:tcW w:w="2943"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213E6B8"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ind w:left="74"/>
              <w:rPr>
                <w:lang w:val="ru-RU"/>
              </w:rPr>
            </w:pPr>
            <w:r w:rsidRPr="0087328E">
              <w:rPr>
                <w:lang w:val="ru-RU"/>
              </w:rPr>
              <w:t>Подпись Уполномоченного представителя</w:t>
            </w:r>
          </w:p>
        </w:tc>
        <w:tc>
          <w:tcPr>
            <w:tcW w:w="6908"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5086E567"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sidRPr="0087328E">
              <w:rPr>
                <w:lang w:val="ru-RU"/>
              </w:rPr>
              <w:t>Подпись лица,</w:t>
            </w:r>
          </w:p>
          <w:p w14:paraId="621B81FA"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sidRPr="0087328E">
              <w:rPr>
                <w:lang w:val="ru-RU"/>
              </w:rPr>
              <w:t>принявшего заявку</w:t>
            </w:r>
          </w:p>
          <w:p w14:paraId="54563154" w14:textId="77777777" w:rsidR="00A30F25" w:rsidRPr="0087328E" w:rsidRDefault="00A30F25" w:rsidP="00BE0529">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6195"/>
              <w:rPr>
                <w:sz w:val="16"/>
                <w:lang w:val="ru-RU"/>
              </w:rPr>
            </w:pPr>
            <w:r w:rsidRPr="0087328E">
              <w:rPr>
                <w:sz w:val="16"/>
                <w:lang w:val="ru-RU"/>
              </w:rPr>
              <w:t>М.П.</w:t>
            </w:r>
          </w:p>
        </w:tc>
      </w:tr>
    </w:tbl>
    <w:p w14:paraId="26C57036"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87328E">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7F6E81D5"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87328E">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D77CDC0"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p w14:paraId="081D24E2"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sz w:val="16"/>
        </w:rPr>
      </w:pPr>
      <w:r w:rsidRPr="0087328E">
        <w:rPr>
          <w:rFonts w:ascii="Times New Roman" w:hAnsi="Times New Roman"/>
          <w:sz w:val="16"/>
        </w:rPr>
        <w:lastRenderedPageBreak/>
        <w:t xml:space="preserve">Приложение № 4 к Правилам </w:t>
      </w:r>
    </w:p>
    <w:p w14:paraId="611C9551"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87328E">
        <w:rPr>
          <w:rFonts w:ascii="Times New Roman" w:hAnsi="Times New Roman"/>
        </w:rPr>
        <w:t>Заявка</w:t>
      </w:r>
      <w:r w:rsidRPr="0087328E">
        <w:t xml:space="preserve"> </w:t>
      </w:r>
      <w:r w:rsidRPr="0087328E">
        <w:rPr>
          <w:rFonts w:ascii="Times New Roman" w:hAnsi="Times New Roman"/>
        </w:rPr>
        <w:t>на</w:t>
      </w:r>
      <w:r w:rsidRPr="0087328E">
        <w:t xml:space="preserve"> </w:t>
      </w:r>
      <w:r w:rsidRPr="0087328E">
        <w:rPr>
          <w:rFonts w:ascii="Times New Roman" w:hAnsi="Times New Roman"/>
        </w:rPr>
        <w:t>погашение</w:t>
      </w:r>
      <w:r w:rsidRPr="0087328E">
        <w:t xml:space="preserve"> </w:t>
      </w:r>
      <w:r w:rsidRPr="0087328E">
        <w:rPr>
          <w:rFonts w:ascii="Times New Roman" w:hAnsi="Times New Roman"/>
        </w:rPr>
        <w:t>инвестиционных</w:t>
      </w:r>
      <w:r w:rsidRPr="0087328E">
        <w:t xml:space="preserve"> </w:t>
      </w:r>
      <w:r w:rsidRPr="0087328E">
        <w:rPr>
          <w:rFonts w:ascii="Times New Roman" w:hAnsi="Times New Roman"/>
        </w:rPr>
        <w:t>паев</w:t>
      </w:r>
      <w:r w:rsidRPr="0087328E">
        <w:t xml:space="preserve"> </w:t>
      </w:r>
      <w:r w:rsidRPr="0087328E">
        <w:rPr>
          <w:rFonts w:ascii="Times New Roman" w:hAnsi="Times New Roman"/>
        </w:rPr>
        <w:t>№</w:t>
      </w:r>
      <w:r w:rsidRPr="0087328E">
        <w:t xml:space="preserve"> </w:t>
      </w:r>
    </w:p>
    <w:p w14:paraId="20992C81"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87328E">
        <w:rPr>
          <w:rFonts w:ascii="Times New Roman" w:hAnsi="Times New Roman"/>
        </w:rPr>
        <w:t>для</w:t>
      </w:r>
      <w:r w:rsidRPr="0087328E">
        <w:t xml:space="preserve"> </w:t>
      </w:r>
      <w:r w:rsidRPr="0087328E">
        <w:rPr>
          <w:rFonts w:ascii="Times New Roman" w:hAnsi="Times New Roman"/>
        </w:rPr>
        <w:t>физических</w:t>
      </w:r>
      <w:r w:rsidRPr="0087328E">
        <w:t xml:space="preserve"> </w:t>
      </w:r>
      <w:r w:rsidRPr="0087328E">
        <w:rPr>
          <w:rFonts w:ascii="Times New Roman" w:hAnsi="Times New Roman"/>
        </w:rPr>
        <w:t>лиц</w:t>
      </w:r>
    </w:p>
    <w:p w14:paraId="2F4D0FCE" w14:textId="77777777" w:rsidR="00A30F25" w:rsidRPr="0087328E" w:rsidRDefault="00A30F25" w:rsidP="00A30F25">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87328E">
        <w:rPr>
          <w:lang w:val="ru-RU"/>
        </w:rPr>
        <w:t>Дата</w:t>
      </w:r>
      <w:r w:rsidRPr="0087328E">
        <w:rPr>
          <w:rFonts w:ascii="Arial Bold" w:hAnsi="Arial Bold"/>
          <w:lang w:val="ru-RU"/>
        </w:rPr>
        <w:t xml:space="preserve">:  </w:t>
      </w:r>
      <w:r w:rsidRPr="0087328E">
        <w:rPr>
          <w:lang w:val="ru-RU"/>
        </w:rPr>
        <w:t>Время</w:t>
      </w:r>
      <w:r w:rsidRPr="0087328E">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A30F25" w:rsidRPr="0087328E" w14:paraId="0E633853"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A641B7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D7F7975"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A30F25" w:rsidRPr="0087328E" w14:paraId="0278FC61" w14:textId="77777777" w:rsidTr="00BE0529">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F74922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618DA3D"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7676BAC6"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43E83E36"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Заявитель</w:t>
      </w:r>
    </w:p>
    <w:tbl>
      <w:tblPr>
        <w:tblW w:w="0" w:type="auto"/>
        <w:jc w:val="center"/>
        <w:tblLayout w:type="fixed"/>
        <w:tblLook w:val="0000" w:firstRow="0" w:lastRow="0" w:firstColumn="0" w:lastColumn="0" w:noHBand="0" w:noVBand="0"/>
      </w:tblPr>
      <w:tblGrid>
        <w:gridCol w:w="3966"/>
        <w:gridCol w:w="5949"/>
      </w:tblGrid>
      <w:tr w:rsidR="00A30F25" w:rsidRPr="0087328E" w14:paraId="184AB8CB"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FA766F9"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42631A1"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7A30A0B0"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5A00C48"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w:t>
            </w:r>
          </w:p>
          <w:p w14:paraId="6803D309"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5C3F8E7"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40A19591" w14:textId="77777777" w:rsidTr="00BE0529">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69179F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Номер лицевого счета:</w:t>
            </w:r>
          </w:p>
          <w:p w14:paraId="0602016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5FDB1FB" w14:textId="77777777" w:rsidR="00A30F25" w:rsidRPr="0087328E" w:rsidRDefault="00A30F25" w:rsidP="00BE0529">
            <w:pPr>
              <w:pStyle w:val="13"/>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11F3BC09"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Уполномоченный представитель</w:t>
      </w:r>
    </w:p>
    <w:tbl>
      <w:tblPr>
        <w:tblW w:w="0" w:type="auto"/>
        <w:jc w:val="center"/>
        <w:tblLayout w:type="fixed"/>
        <w:tblLook w:val="0000" w:firstRow="0" w:lastRow="0" w:firstColumn="0" w:lastColumn="0" w:noHBand="0" w:noVBand="0"/>
      </w:tblPr>
      <w:tblGrid>
        <w:gridCol w:w="3966"/>
        <w:gridCol w:w="5949"/>
      </w:tblGrid>
      <w:tr w:rsidR="00A30F25" w:rsidRPr="0087328E" w14:paraId="007A28D3"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E816F6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69A8200"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71FD5DD4"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97CCC9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73C0AD1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1BC5B0A"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10252C68"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20058DFF"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sidRPr="0087328E">
              <w:rPr>
                <w:rFonts w:ascii="Times New Roman" w:hAnsi="Times New Roman"/>
                <w:sz w:val="18"/>
                <w:u w:val="single"/>
              </w:rPr>
              <w:t>Для</w:t>
            </w:r>
            <w:r w:rsidRPr="0087328E">
              <w:rPr>
                <w:rFonts w:ascii="Times New Roman Italic" w:hAnsi="Times New Roman Italic"/>
                <w:sz w:val="18"/>
                <w:u w:val="single"/>
              </w:rPr>
              <w:t xml:space="preserve"> </w:t>
            </w:r>
            <w:r w:rsidRPr="0087328E">
              <w:rPr>
                <w:rFonts w:ascii="Times New Roman" w:hAnsi="Times New Roman"/>
                <w:sz w:val="18"/>
                <w:u w:val="single"/>
              </w:rPr>
              <w:t>физических</w:t>
            </w:r>
            <w:r w:rsidRPr="0087328E">
              <w:rPr>
                <w:rFonts w:ascii="Times New Roman Italic" w:hAnsi="Times New Roman Italic"/>
                <w:sz w:val="18"/>
                <w:u w:val="single"/>
              </w:rPr>
              <w:t xml:space="preserve"> </w:t>
            </w:r>
            <w:r w:rsidRPr="0087328E">
              <w:rPr>
                <w:rFonts w:ascii="Times New Roman" w:hAnsi="Times New Roman"/>
                <w:sz w:val="18"/>
                <w:u w:val="single"/>
              </w:rPr>
              <w:t>лиц</w:t>
            </w:r>
          </w:p>
        </w:tc>
      </w:tr>
      <w:tr w:rsidR="00A30F25" w:rsidRPr="0087328E" w14:paraId="1FD1D601" w14:textId="77777777" w:rsidTr="00BE0529">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D25512B"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 представителя:</w:t>
            </w:r>
          </w:p>
          <w:p w14:paraId="1BA7D217"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0336C63"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6765696E"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00B9524"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sidRPr="0087328E">
              <w:rPr>
                <w:rFonts w:ascii="Times New Roman" w:hAnsi="Times New Roman"/>
                <w:sz w:val="18"/>
                <w:u w:val="single"/>
              </w:rPr>
              <w:t>Для</w:t>
            </w:r>
            <w:r w:rsidRPr="0087328E">
              <w:rPr>
                <w:rFonts w:ascii="Times New Roman Italic" w:hAnsi="Times New Roman Italic"/>
                <w:sz w:val="18"/>
                <w:u w:val="single"/>
              </w:rPr>
              <w:t xml:space="preserve"> </w:t>
            </w:r>
            <w:r w:rsidRPr="0087328E">
              <w:rPr>
                <w:rFonts w:ascii="Times New Roman" w:hAnsi="Times New Roman"/>
                <w:sz w:val="18"/>
                <w:u w:val="single"/>
              </w:rPr>
              <w:t>юридических</w:t>
            </w:r>
            <w:r w:rsidRPr="0087328E">
              <w:rPr>
                <w:rFonts w:ascii="Times New Roman Italic" w:hAnsi="Times New Roman Italic"/>
                <w:sz w:val="18"/>
                <w:u w:val="single"/>
              </w:rPr>
              <w:t xml:space="preserve"> </w:t>
            </w:r>
            <w:r w:rsidRPr="0087328E">
              <w:rPr>
                <w:rFonts w:ascii="Times New Roman" w:hAnsi="Times New Roman"/>
                <w:sz w:val="18"/>
                <w:u w:val="single"/>
              </w:rPr>
              <w:t>лиц</w:t>
            </w:r>
          </w:p>
        </w:tc>
      </w:tr>
      <w:tr w:rsidR="00A30F25" w:rsidRPr="0087328E" w14:paraId="185A026B" w14:textId="77777777" w:rsidTr="00BE0529">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88A9B9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Свидетельство о регистрации:</w:t>
            </w:r>
          </w:p>
          <w:p w14:paraId="3880E38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3A47CF1"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61835F8A"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01B86A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rPr>
                <w:lang w:val="ru-RU"/>
              </w:rPr>
              <w:t>В лице:</w:t>
            </w:r>
          </w:p>
          <w:p w14:paraId="4B0AA9C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32159EA"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45283B59"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7F522F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w:t>
            </w:r>
          </w:p>
          <w:p w14:paraId="624A9AB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31F5C63"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50851239"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379A91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5D579B95"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F89BFE"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bl>
    <w:p w14:paraId="1C190254"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sidRPr="0087328E">
        <w:rPr>
          <w:lang w:val="ru-RU"/>
        </w:rPr>
        <w:t>Прошу</w:t>
      </w:r>
      <w:r w:rsidRPr="0087328E">
        <w:rPr>
          <w:rFonts w:ascii="Arial Bold" w:hAnsi="Arial Bold"/>
          <w:lang w:val="ru-RU"/>
        </w:rPr>
        <w:t xml:space="preserve"> </w:t>
      </w:r>
      <w:r w:rsidRPr="0087328E">
        <w:rPr>
          <w:lang w:val="ru-RU"/>
        </w:rPr>
        <w:t>погасить</w:t>
      </w:r>
      <w:r w:rsidRPr="0087328E">
        <w:rPr>
          <w:rFonts w:ascii="Arial Bold" w:hAnsi="Arial Bold"/>
          <w:lang w:val="ru-RU"/>
        </w:rPr>
        <w:t xml:space="preserve"> </w:t>
      </w:r>
      <w:r w:rsidRPr="0087328E">
        <w:rPr>
          <w:lang w:val="ru-RU"/>
        </w:rPr>
        <w:t>принадлежащие</w:t>
      </w:r>
      <w:r w:rsidRPr="0087328E">
        <w:rPr>
          <w:rFonts w:ascii="Arial Bold" w:hAnsi="Arial Bold"/>
          <w:lang w:val="ru-RU"/>
        </w:rPr>
        <w:t xml:space="preserve"> </w:t>
      </w:r>
      <w:r w:rsidRPr="0087328E">
        <w:rPr>
          <w:lang w:val="ru-RU"/>
        </w:rPr>
        <w:t>мне</w:t>
      </w:r>
      <w:r w:rsidRPr="0087328E">
        <w:rPr>
          <w:rFonts w:ascii="Arial Bold" w:hAnsi="Arial Bold"/>
          <w:lang w:val="ru-RU"/>
        </w:rPr>
        <w:t xml:space="preserve"> </w:t>
      </w:r>
      <w:r w:rsidRPr="0087328E">
        <w:rPr>
          <w:lang w:val="ru-RU"/>
        </w:rPr>
        <w:t>инвестиционные</w:t>
      </w:r>
      <w:r w:rsidRPr="0087328E">
        <w:rPr>
          <w:rFonts w:ascii="Arial Bold" w:hAnsi="Arial Bold"/>
          <w:lang w:val="ru-RU"/>
        </w:rPr>
        <w:t xml:space="preserve"> </w:t>
      </w:r>
      <w:r w:rsidRPr="0087328E">
        <w:rPr>
          <w:lang w:val="ru-RU"/>
        </w:rPr>
        <w:t>паи</w:t>
      </w:r>
      <w:r w:rsidRPr="0087328E">
        <w:rPr>
          <w:rFonts w:ascii="Arial Bold" w:hAnsi="Arial Bold"/>
          <w:lang w:val="ru-RU"/>
        </w:rPr>
        <w:t xml:space="preserve"> </w:t>
      </w:r>
      <w:r w:rsidRPr="0087328E">
        <w:rPr>
          <w:lang w:val="ru-RU"/>
        </w:rPr>
        <w:t>Фонда</w:t>
      </w:r>
      <w:r w:rsidRPr="0087328E">
        <w:rPr>
          <w:rFonts w:ascii="Arial Bold" w:hAnsi="Arial Bold"/>
          <w:lang w:val="ru-RU"/>
        </w:rPr>
        <w:t xml:space="preserve"> </w:t>
      </w:r>
      <w:r w:rsidRPr="0087328E">
        <w:rPr>
          <w:lang w:val="ru-RU"/>
        </w:rPr>
        <w:t>в</w:t>
      </w:r>
      <w:r w:rsidRPr="0087328E">
        <w:rPr>
          <w:rFonts w:ascii="Arial Bold" w:hAnsi="Arial Bold"/>
          <w:lang w:val="ru-RU"/>
        </w:rPr>
        <w:t xml:space="preserve"> </w:t>
      </w:r>
      <w:r w:rsidRPr="0087328E">
        <w:rPr>
          <w:lang w:val="ru-RU"/>
        </w:rPr>
        <w:t>количестве</w:t>
      </w:r>
      <w:r w:rsidRPr="0087328E">
        <w:rPr>
          <w:rFonts w:ascii="Arial Bold" w:hAnsi="Arial Bold"/>
          <w:lang w:val="ru-RU"/>
        </w:rPr>
        <w:t xml:space="preserve"> </w:t>
      </w:r>
      <w:r w:rsidRPr="0087328E">
        <w:rPr>
          <w:rFonts w:ascii="Arial Bold" w:hAnsi="Arial Bold"/>
          <w:u w:val="single"/>
        </w:rPr>
        <w:t>  </w:t>
      </w:r>
      <w:r w:rsidRPr="0087328E">
        <w:rPr>
          <w:rFonts w:ascii="Arial Bold" w:hAnsi="Arial Bold"/>
          <w:u w:val="single"/>
          <w:lang w:val="ru-RU"/>
        </w:rPr>
        <w:t xml:space="preserve"> </w:t>
      </w:r>
      <w:r w:rsidRPr="0087328E">
        <w:rPr>
          <w:rFonts w:ascii="Arial Bold" w:hAnsi="Arial Bold"/>
          <w:u w:val="single"/>
        </w:rPr>
        <w:t>  </w:t>
      </w:r>
      <w:r w:rsidRPr="0087328E">
        <w:rPr>
          <w:rFonts w:ascii="Arial Bold" w:hAnsi="Arial Bold"/>
          <w:lang w:val="ru-RU"/>
        </w:rPr>
        <w:t xml:space="preserve"> </w:t>
      </w:r>
      <w:r w:rsidRPr="0087328E">
        <w:rPr>
          <w:lang w:val="ru-RU"/>
        </w:rPr>
        <w:t>штук</w:t>
      </w:r>
      <w:r w:rsidRPr="0087328E">
        <w:rPr>
          <w:rFonts w:ascii="Arial Bold" w:hAnsi="Arial Bold"/>
          <w:lang w:val="ru-RU"/>
        </w:rPr>
        <w:t xml:space="preserve">. </w:t>
      </w:r>
    </w:p>
    <w:p w14:paraId="067B2065" w14:textId="77777777" w:rsidR="00A30F25" w:rsidRPr="0087328E" w:rsidRDefault="00A30F25" w:rsidP="00A30F25">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sidRPr="0087328E">
        <w:rPr>
          <w:lang w:val="ru-RU"/>
        </w:rPr>
        <w:t>Прошу перечислить сумму денежной компенсации по следующим реквизитам:</w:t>
      </w:r>
    </w:p>
    <w:p w14:paraId="3C9667EE" w14:textId="77777777" w:rsidR="00A30F25" w:rsidRPr="0087328E" w:rsidRDefault="00A30F25" w:rsidP="00A30F25">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rStyle w:val="fieldcomment1"/>
          <w:lang w:val="ru-RU"/>
        </w:rPr>
      </w:pPr>
      <w:r w:rsidRPr="0087328E">
        <w:rPr>
          <w:sz w:val="9"/>
          <w:lang w:val="ru-RU"/>
        </w:rPr>
        <w:t>(</w:t>
      </w:r>
      <w:r w:rsidRPr="0087328E">
        <w:rPr>
          <w:rStyle w:val="fieldcomment1"/>
          <w:lang w:val="ru-RU"/>
        </w:rPr>
        <w:t>наименование банка, БИК, ИНН, к/с, р/с.)</w:t>
      </w:r>
    </w:p>
    <w:p w14:paraId="711DF9DD" w14:textId="77777777" w:rsidR="00A30F25" w:rsidRPr="0087328E" w:rsidRDefault="00A30F25" w:rsidP="00A30F25">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p>
    <w:p w14:paraId="26077C69"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lang w:val="ru-RU"/>
        </w:rPr>
      </w:pPr>
      <w:r w:rsidRPr="0087328E">
        <w:rPr>
          <w:lang w:val="ru-RU"/>
        </w:rPr>
        <w:t>Уведомление об операции прошу направить ____________________________________________________</w:t>
      </w:r>
    </w:p>
    <w:p w14:paraId="083C9BFE"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87328E">
        <w:rPr>
          <w:lang w:val="ru-RU"/>
        </w:rPr>
        <w:t>Настоящая заявка носит безотзывный характер.</w:t>
      </w:r>
    </w:p>
    <w:p w14:paraId="18391C91"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rsidRPr="0087328E">
        <w:t>С Правилами Фонда ознакомлен.</w:t>
      </w:r>
    </w:p>
    <w:tbl>
      <w:tblPr>
        <w:tblW w:w="0" w:type="auto"/>
        <w:tblLayout w:type="fixed"/>
        <w:tblLook w:val="0000" w:firstRow="0" w:lastRow="0" w:firstColumn="0" w:lastColumn="0" w:noHBand="0" w:noVBand="0"/>
      </w:tblPr>
      <w:tblGrid>
        <w:gridCol w:w="3230"/>
        <w:gridCol w:w="6684"/>
      </w:tblGrid>
      <w:tr w:rsidR="00A30F25" w:rsidRPr="0087328E" w14:paraId="2200314E" w14:textId="77777777" w:rsidTr="00BE0529">
        <w:trPr>
          <w:cantSplit/>
          <w:trHeight w:val="720"/>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209B07A"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pPr>
            <w:r w:rsidRPr="0087328E">
              <w:rPr>
                <w:lang w:val="ru-RU"/>
              </w:rPr>
              <w:t>Подпись Заявителя/</w:t>
            </w:r>
          </w:p>
          <w:p w14:paraId="28C4354D"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sidRPr="0087328E">
              <w:rPr>
                <w:lang w:val="ru-RU"/>
              </w:rPr>
              <w:t>Уполномоченного представителя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A3DA3EB"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sidRPr="0087328E">
              <w:rPr>
                <w:lang w:val="ru-RU"/>
              </w:rPr>
              <w:t>Подпись лица</w:t>
            </w:r>
          </w:p>
          <w:p w14:paraId="79C612C8"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sidRPr="0087328E">
              <w:rPr>
                <w:lang w:val="ru-RU"/>
              </w:rPr>
              <w:t>принявшего заявку</w:t>
            </w:r>
          </w:p>
          <w:p w14:paraId="3ECB8D80" w14:textId="77777777" w:rsidR="00A30F25" w:rsidRPr="0087328E" w:rsidRDefault="00A30F25" w:rsidP="00BE0529">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sidRPr="0087328E">
              <w:rPr>
                <w:lang w:val="ru-RU"/>
              </w:rPr>
              <w:t>М.П.</w:t>
            </w:r>
          </w:p>
        </w:tc>
      </w:tr>
    </w:tbl>
    <w:p w14:paraId="7C7053F3"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7C519094"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60246EFB"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sidRPr="0087328E">
        <w:rPr>
          <w:sz w:val="16"/>
        </w:rPr>
        <w:br w:type="page"/>
      </w:r>
      <w:r w:rsidRPr="0087328E">
        <w:rPr>
          <w:sz w:val="16"/>
        </w:rPr>
        <w:lastRenderedPageBreak/>
        <w:t xml:space="preserve">Приложение № 5 к Правилам </w:t>
      </w:r>
    </w:p>
    <w:p w14:paraId="70C27EB4"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87328E">
        <w:rPr>
          <w:rFonts w:ascii="Times New Roman" w:hAnsi="Times New Roman"/>
        </w:rPr>
        <w:t>Заявка</w:t>
      </w:r>
      <w:r w:rsidRPr="0087328E">
        <w:t xml:space="preserve"> </w:t>
      </w:r>
      <w:r w:rsidRPr="0087328E">
        <w:rPr>
          <w:rFonts w:ascii="Times New Roman" w:hAnsi="Times New Roman"/>
        </w:rPr>
        <w:t>на</w:t>
      </w:r>
      <w:r w:rsidRPr="0087328E">
        <w:t xml:space="preserve"> </w:t>
      </w:r>
      <w:r w:rsidRPr="0087328E">
        <w:rPr>
          <w:rFonts w:ascii="Times New Roman" w:hAnsi="Times New Roman"/>
        </w:rPr>
        <w:t>погашение</w:t>
      </w:r>
      <w:r w:rsidRPr="0087328E">
        <w:t xml:space="preserve"> </w:t>
      </w:r>
      <w:r w:rsidRPr="0087328E">
        <w:rPr>
          <w:rFonts w:ascii="Times New Roman" w:hAnsi="Times New Roman"/>
        </w:rPr>
        <w:t>инвестиционных</w:t>
      </w:r>
      <w:r w:rsidRPr="0087328E">
        <w:t xml:space="preserve"> </w:t>
      </w:r>
      <w:r w:rsidRPr="0087328E">
        <w:rPr>
          <w:rFonts w:ascii="Times New Roman" w:hAnsi="Times New Roman"/>
        </w:rPr>
        <w:t>паев</w:t>
      </w:r>
      <w:r w:rsidRPr="0087328E">
        <w:t xml:space="preserve"> </w:t>
      </w:r>
      <w:r w:rsidRPr="0087328E">
        <w:rPr>
          <w:rFonts w:ascii="Times New Roman" w:hAnsi="Times New Roman"/>
        </w:rPr>
        <w:t>№</w:t>
      </w:r>
      <w:r w:rsidRPr="0087328E">
        <w:t xml:space="preserve"> </w:t>
      </w:r>
    </w:p>
    <w:p w14:paraId="7083B254"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87328E">
        <w:rPr>
          <w:rFonts w:ascii="Times New Roman" w:hAnsi="Times New Roman"/>
        </w:rPr>
        <w:t>для</w:t>
      </w:r>
      <w:r w:rsidRPr="0087328E">
        <w:t xml:space="preserve"> </w:t>
      </w:r>
      <w:r w:rsidRPr="0087328E">
        <w:rPr>
          <w:rFonts w:ascii="Times New Roman" w:hAnsi="Times New Roman"/>
        </w:rPr>
        <w:t>юридических</w:t>
      </w:r>
      <w:r w:rsidRPr="0087328E">
        <w:t xml:space="preserve"> </w:t>
      </w:r>
      <w:r w:rsidRPr="0087328E">
        <w:rPr>
          <w:rFonts w:ascii="Times New Roman" w:hAnsi="Times New Roman"/>
        </w:rPr>
        <w:t>лиц</w:t>
      </w:r>
    </w:p>
    <w:p w14:paraId="075D32EF" w14:textId="77777777" w:rsidR="00A30F25" w:rsidRPr="0087328E" w:rsidRDefault="00A30F25" w:rsidP="00A30F25">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87328E">
        <w:rPr>
          <w:lang w:val="ru-RU"/>
        </w:rPr>
        <w:t>Дата</w:t>
      </w:r>
      <w:r w:rsidRPr="0087328E">
        <w:rPr>
          <w:rFonts w:ascii="Arial Bold" w:hAnsi="Arial Bold"/>
          <w:lang w:val="ru-RU"/>
        </w:rPr>
        <w:t xml:space="preserve">:  </w:t>
      </w:r>
      <w:r w:rsidRPr="0087328E">
        <w:rPr>
          <w:lang w:val="ru-RU"/>
        </w:rPr>
        <w:t>Время</w:t>
      </w:r>
      <w:r w:rsidRPr="0087328E">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A30F25" w:rsidRPr="0087328E" w14:paraId="5CA403C6"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D77BC6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582F956"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A30F25" w:rsidRPr="0087328E" w14:paraId="399800B4" w14:textId="77777777" w:rsidTr="00BE0529">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B31B13A"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C68BFEE"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175FBACE"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4E8E3A44"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Заявитель</w:t>
      </w:r>
    </w:p>
    <w:tbl>
      <w:tblPr>
        <w:tblW w:w="0" w:type="auto"/>
        <w:jc w:val="center"/>
        <w:tblLayout w:type="fixed"/>
        <w:tblLook w:val="0000" w:firstRow="0" w:lastRow="0" w:firstColumn="0" w:lastColumn="0" w:noHBand="0" w:noVBand="0"/>
      </w:tblPr>
      <w:tblGrid>
        <w:gridCol w:w="3966"/>
        <w:gridCol w:w="5949"/>
      </w:tblGrid>
      <w:tr w:rsidR="00A30F25" w:rsidRPr="0087328E" w14:paraId="5F9A3C92"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15E1CD8"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28551A6"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09BEC271"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B12A32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w:t>
            </w:r>
          </w:p>
          <w:p w14:paraId="5508E6A7"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1858150"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6DAD34BE" w14:textId="77777777" w:rsidTr="00BE0529">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6361D7F"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Номер лицевого счета:</w:t>
            </w:r>
          </w:p>
          <w:p w14:paraId="15169709"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ACFE87" w14:textId="77777777" w:rsidR="00A30F25" w:rsidRPr="0087328E" w:rsidRDefault="00A30F25" w:rsidP="00BE0529">
            <w:pPr>
              <w:pStyle w:val="13"/>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28CD439A"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Уполномоченный представитель</w:t>
      </w:r>
    </w:p>
    <w:tbl>
      <w:tblPr>
        <w:tblW w:w="0" w:type="auto"/>
        <w:jc w:val="center"/>
        <w:tblLayout w:type="fixed"/>
        <w:tblLook w:val="0000" w:firstRow="0" w:lastRow="0" w:firstColumn="0" w:lastColumn="0" w:noHBand="0" w:noVBand="0"/>
      </w:tblPr>
      <w:tblGrid>
        <w:gridCol w:w="3966"/>
        <w:gridCol w:w="5949"/>
      </w:tblGrid>
      <w:tr w:rsidR="00A30F25" w:rsidRPr="0087328E" w14:paraId="2826A247"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5A7380B"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B1DFAAD"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2DB4557D"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D2C590E"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5961511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56FD112"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14C35569"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A406DDB"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sidRPr="0087328E">
              <w:rPr>
                <w:rFonts w:ascii="Times New Roman" w:hAnsi="Times New Roman"/>
                <w:sz w:val="18"/>
                <w:u w:val="single"/>
              </w:rPr>
              <w:t>Для</w:t>
            </w:r>
            <w:r w:rsidRPr="0087328E">
              <w:rPr>
                <w:rFonts w:ascii="Times New Roman Italic" w:hAnsi="Times New Roman Italic"/>
                <w:sz w:val="18"/>
                <w:u w:val="single"/>
              </w:rPr>
              <w:t xml:space="preserve"> </w:t>
            </w:r>
            <w:r w:rsidRPr="0087328E">
              <w:rPr>
                <w:rFonts w:ascii="Times New Roman" w:hAnsi="Times New Roman"/>
                <w:sz w:val="18"/>
                <w:u w:val="single"/>
              </w:rPr>
              <w:t>физических</w:t>
            </w:r>
            <w:r w:rsidRPr="0087328E">
              <w:rPr>
                <w:rFonts w:ascii="Times New Roman Italic" w:hAnsi="Times New Roman Italic"/>
                <w:sz w:val="18"/>
                <w:u w:val="single"/>
              </w:rPr>
              <w:t xml:space="preserve"> </w:t>
            </w:r>
            <w:r w:rsidRPr="0087328E">
              <w:rPr>
                <w:rFonts w:ascii="Times New Roman" w:hAnsi="Times New Roman"/>
                <w:sz w:val="18"/>
                <w:u w:val="single"/>
              </w:rPr>
              <w:t>лиц</w:t>
            </w:r>
          </w:p>
        </w:tc>
      </w:tr>
      <w:tr w:rsidR="00A30F25" w:rsidRPr="0087328E" w14:paraId="5B3BC923" w14:textId="77777777" w:rsidTr="00BE0529">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4B05185"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 представителя:</w:t>
            </w:r>
          </w:p>
          <w:p w14:paraId="1B3433E2"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CB73367"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5FA87F14"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1FA031F0"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sidRPr="0087328E">
              <w:rPr>
                <w:rFonts w:ascii="Times New Roman" w:hAnsi="Times New Roman"/>
                <w:sz w:val="18"/>
                <w:u w:val="single"/>
              </w:rPr>
              <w:t>Для</w:t>
            </w:r>
            <w:r w:rsidRPr="0087328E">
              <w:rPr>
                <w:rFonts w:ascii="Times New Roman Italic" w:hAnsi="Times New Roman Italic"/>
                <w:sz w:val="18"/>
                <w:u w:val="single"/>
              </w:rPr>
              <w:t xml:space="preserve"> </w:t>
            </w:r>
            <w:r w:rsidRPr="0087328E">
              <w:rPr>
                <w:rFonts w:ascii="Times New Roman" w:hAnsi="Times New Roman"/>
                <w:sz w:val="18"/>
                <w:u w:val="single"/>
              </w:rPr>
              <w:t>юридических</w:t>
            </w:r>
            <w:r w:rsidRPr="0087328E">
              <w:rPr>
                <w:rFonts w:ascii="Times New Roman Italic" w:hAnsi="Times New Roman Italic"/>
                <w:sz w:val="18"/>
                <w:u w:val="single"/>
              </w:rPr>
              <w:t xml:space="preserve"> </w:t>
            </w:r>
            <w:r w:rsidRPr="0087328E">
              <w:rPr>
                <w:rFonts w:ascii="Times New Roman" w:hAnsi="Times New Roman"/>
                <w:sz w:val="18"/>
                <w:u w:val="single"/>
              </w:rPr>
              <w:t>лиц</w:t>
            </w:r>
          </w:p>
        </w:tc>
      </w:tr>
      <w:tr w:rsidR="00A30F25" w:rsidRPr="0087328E" w14:paraId="4B76B004" w14:textId="77777777" w:rsidTr="00BE0529">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E2019A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Свидетельство о регистрации:</w:t>
            </w:r>
          </w:p>
          <w:p w14:paraId="1083F687"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19565FF"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57FC5452"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34B752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rPr>
                <w:lang w:val="ru-RU"/>
              </w:rPr>
              <w:t>В лице:</w:t>
            </w:r>
          </w:p>
          <w:p w14:paraId="20D9272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BF53BD"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73D63B41"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63BC5C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w:t>
            </w:r>
          </w:p>
          <w:p w14:paraId="3E1E292C"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61E4F55"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2BF6718A"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CAC2279"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72B3718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916D501"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bl>
    <w:p w14:paraId="286E7D5F"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sidRPr="0087328E">
        <w:rPr>
          <w:lang w:val="ru-RU"/>
        </w:rPr>
        <w:t>Прошу</w:t>
      </w:r>
      <w:r w:rsidRPr="0087328E">
        <w:rPr>
          <w:rFonts w:ascii="Arial Bold" w:hAnsi="Arial Bold"/>
          <w:lang w:val="ru-RU"/>
        </w:rPr>
        <w:t xml:space="preserve"> </w:t>
      </w:r>
      <w:r w:rsidRPr="0087328E">
        <w:rPr>
          <w:lang w:val="ru-RU"/>
        </w:rPr>
        <w:t>погасить</w:t>
      </w:r>
      <w:r w:rsidRPr="0087328E">
        <w:rPr>
          <w:rFonts w:ascii="Arial Bold" w:hAnsi="Arial Bold"/>
          <w:lang w:val="ru-RU"/>
        </w:rPr>
        <w:t xml:space="preserve"> </w:t>
      </w:r>
      <w:r w:rsidRPr="0087328E">
        <w:rPr>
          <w:lang w:val="ru-RU"/>
        </w:rPr>
        <w:t>инвестиционные</w:t>
      </w:r>
      <w:r w:rsidRPr="0087328E">
        <w:rPr>
          <w:rFonts w:ascii="Arial Bold" w:hAnsi="Arial Bold"/>
          <w:lang w:val="ru-RU"/>
        </w:rPr>
        <w:t xml:space="preserve"> </w:t>
      </w:r>
      <w:r w:rsidRPr="0087328E">
        <w:rPr>
          <w:lang w:val="ru-RU"/>
        </w:rPr>
        <w:t>паи</w:t>
      </w:r>
      <w:r w:rsidRPr="0087328E">
        <w:rPr>
          <w:rFonts w:ascii="Arial Bold" w:hAnsi="Arial Bold"/>
          <w:lang w:val="ru-RU"/>
        </w:rPr>
        <w:t xml:space="preserve"> </w:t>
      </w:r>
      <w:r w:rsidRPr="0087328E">
        <w:rPr>
          <w:lang w:val="ru-RU"/>
        </w:rPr>
        <w:t>Фонда</w:t>
      </w:r>
      <w:r w:rsidRPr="0087328E">
        <w:rPr>
          <w:rFonts w:ascii="Arial Bold" w:hAnsi="Arial Bold"/>
          <w:lang w:val="ru-RU"/>
        </w:rPr>
        <w:t xml:space="preserve"> </w:t>
      </w:r>
      <w:r w:rsidRPr="0087328E">
        <w:rPr>
          <w:lang w:val="ru-RU"/>
        </w:rPr>
        <w:t>в</w:t>
      </w:r>
      <w:r w:rsidRPr="0087328E">
        <w:rPr>
          <w:rFonts w:ascii="Arial Bold" w:hAnsi="Arial Bold"/>
          <w:lang w:val="ru-RU"/>
        </w:rPr>
        <w:t xml:space="preserve"> </w:t>
      </w:r>
      <w:r w:rsidRPr="0087328E">
        <w:rPr>
          <w:lang w:val="ru-RU"/>
        </w:rPr>
        <w:t>количестве</w:t>
      </w:r>
      <w:r w:rsidRPr="0087328E">
        <w:rPr>
          <w:rFonts w:ascii="Arial Bold" w:hAnsi="Arial Bold"/>
          <w:lang w:val="ru-RU"/>
        </w:rPr>
        <w:t xml:space="preserve"> </w:t>
      </w:r>
      <w:r w:rsidRPr="0087328E">
        <w:rPr>
          <w:rFonts w:ascii="Arial Bold" w:hAnsi="Arial Bold"/>
          <w:u w:val="single"/>
        </w:rPr>
        <w:t>  </w:t>
      </w:r>
      <w:r w:rsidRPr="0087328E">
        <w:rPr>
          <w:rFonts w:ascii="Arial Bold" w:hAnsi="Arial Bold"/>
          <w:u w:val="single"/>
          <w:lang w:val="ru-RU"/>
        </w:rPr>
        <w:t xml:space="preserve"> </w:t>
      </w:r>
      <w:r w:rsidRPr="0087328E">
        <w:rPr>
          <w:rFonts w:ascii="Arial Bold" w:hAnsi="Arial Bold"/>
          <w:u w:val="single"/>
        </w:rPr>
        <w:t>  </w:t>
      </w:r>
      <w:r w:rsidRPr="0087328E">
        <w:rPr>
          <w:rFonts w:ascii="Arial Bold" w:hAnsi="Arial Bold"/>
          <w:lang w:val="ru-RU"/>
        </w:rPr>
        <w:t xml:space="preserve"> </w:t>
      </w:r>
      <w:r w:rsidRPr="0087328E">
        <w:rPr>
          <w:lang w:val="ru-RU"/>
        </w:rPr>
        <w:t>штук</w:t>
      </w:r>
      <w:r w:rsidRPr="0087328E">
        <w:rPr>
          <w:rFonts w:ascii="Arial Bold" w:hAnsi="Arial Bold"/>
          <w:lang w:val="ru-RU"/>
        </w:rPr>
        <w:t xml:space="preserve">. </w:t>
      </w:r>
    </w:p>
    <w:p w14:paraId="31CC6EDE" w14:textId="77777777" w:rsidR="00A30F25" w:rsidRPr="0087328E" w:rsidRDefault="00A30F25" w:rsidP="00A30F25">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sidRPr="0087328E">
        <w:rPr>
          <w:lang w:val="ru-RU"/>
        </w:rPr>
        <w:t>Прошу перечислить сумму денежной компенсации по следующим реквизитам:</w:t>
      </w:r>
    </w:p>
    <w:p w14:paraId="0AC60DD3" w14:textId="77777777" w:rsidR="00A30F25" w:rsidRPr="0087328E" w:rsidRDefault="00A30F25" w:rsidP="00A30F25">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rStyle w:val="fieldcomment1"/>
          <w:lang w:val="ru-RU"/>
        </w:rPr>
      </w:pPr>
      <w:r w:rsidRPr="0087328E">
        <w:rPr>
          <w:sz w:val="9"/>
          <w:lang w:val="ru-RU"/>
        </w:rPr>
        <w:t xml:space="preserve"> (</w:t>
      </w:r>
      <w:r w:rsidRPr="0087328E">
        <w:rPr>
          <w:rStyle w:val="fieldcomment1"/>
          <w:lang w:val="ru-RU"/>
        </w:rPr>
        <w:t>наименование банка, БИК, ИНН, к/с, р/с.)</w:t>
      </w:r>
    </w:p>
    <w:p w14:paraId="6B0CFC97" w14:textId="77777777" w:rsidR="00A30F25" w:rsidRPr="0087328E" w:rsidRDefault="00A30F25" w:rsidP="00A30F25">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p>
    <w:p w14:paraId="6C431BBF"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lang w:val="ru-RU"/>
        </w:rPr>
      </w:pPr>
      <w:r w:rsidRPr="0087328E">
        <w:rPr>
          <w:lang w:val="ru-RU"/>
        </w:rPr>
        <w:t>Уведомление об операции прошу направить ____________________________________________________</w:t>
      </w:r>
    </w:p>
    <w:p w14:paraId="658C67FE"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87328E">
        <w:rPr>
          <w:lang w:val="ru-RU"/>
        </w:rPr>
        <w:t>Настоящая заявка носит безотзывный характер.</w:t>
      </w:r>
    </w:p>
    <w:p w14:paraId="567E73FB"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rsidRPr="0087328E">
        <w:t>С Правилами Фонда ознакомлен.</w:t>
      </w:r>
    </w:p>
    <w:tbl>
      <w:tblPr>
        <w:tblW w:w="0" w:type="auto"/>
        <w:tblLayout w:type="fixed"/>
        <w:tblLook w:val="0000" w:firstRow="0" w:lastRow="0" w:firstColumn="0" w:lastColumn="0" w:noHBand="0" w:noVBand="0"/>
      </w:tblPr>
      <w:tblGrid>
        <w:gridCol w:w="3230"/>
        <w:gridCol w:w="6684"/>
      </w:tblGrid>
      <w:tr w:rsidR="00A30F25" w:rsidRPr="0087328E" w14:paraId="721BBA4E" w14:textId="77777777" w:rsidTr="00BE0529">
        <w:trPr>
          <w:cantSplit/>
          <w:trHeight w:val="1592"/>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4C3455ED"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sidRPr="0087328E">
              <w:rPr>
                <w:lang w:val="ru-RU"/>
              </w:rPr>
              <w:t>Подпись Уполномоченного представителя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ED1349A"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sidRPr="0087328E">
              <w:rPr>
                <w:lang w:val="ru-RU"/>
              </w:rPr>
              <w:t>Подпись лица</w:t>
            </w:r>
          </w:p>
          <w:p w14:paraId="0ADBA0B6"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sidRPr="0087328E">
              <w:rPr>
                <w:lang w:val="ru-RU"/>
              </w:rPr>
              <w:t>принявшего заявку</w:t>
            </w:r>
          </w:p>
          <w:p w14:paraId="26B11267" w14:textId="77777777" w:rsidR="00A30F25" w:rsidRPr="0087328E" w:rsidRDefault="00A30F25" w:rsidP="00BE0529">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sidRPr="0087328E">
              <w:rPr>
                <w:lang w:val="ru-RU"/>
              </w:rPr>
              <w:t>М.П.</w:t>
            </w:r>
          </w:p>
        </w:tc>
      </w:tr>
    </w:tbl>
    <w:p w14:paraId="2CC727B7"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6F4B682D"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3AE8783D"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0359999A" w14:textId="77777777" w:rsidR="00A30F25" w:rsidRPr="0087328E" w:rsidRDefault="00A30F25" w:rsidP="00A30F2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sidRPr="0087328E">
        <w:rPr>
          <w:sz w:val="16"/>
        </w:rPr>
        <w:br w:type="page"/>
      </w:r>
      <w:r w:rsidRPr="0087328E">
        <w:rPr>
          <w:sz w:val="16"/>
        </w:rPr>
        <w:lastRenderedPageBreak/>
        <w:t xml:space="preserve">Приложение № 6 к Правилам </w:t>
      </w:r>
    </w:p>
    <w:p w14:paraId="1F664977"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87328E">
        <w:rPr>
          <w:rFonts w:ascii="Times New Roman" w:hAnsi="Times New Roman"/>
        </w:rPr>
        <w:t>Заявка</w:t>
      </w:r>
      <w:r w:rsidRPr="0087328E">
        <w:t xml:space="preserve"> </w:t>
      </w:r>
      <w:r w:rsidRPr="0087328E">
        <w:rPr>
          <w:rFonts w:ascii="Times New Roman" w:hAnsi="Times New Roman"/>
        </w:rPr>
        <w:t>на</w:t>
      </w:r>
      <w:r w:rsidRPr="0087328E">
        <w:t xml:space="preserve"> </w:t>
      </w:r>
      <w:r w:rsidRPr="0087328E">
        <w:rPr>
          <w:rFonts w:ascii="Times New Roman" w:hAnsi="Times New Roman"/>
        </w:rPr>
        <w:t>погашение</w:t>
      </w:r>
      <w:r w:rsidRPr="0087328E">
        <w:t xml:space="preserve"> </w:t>
      </w:r>
      <w:r w:rsidRPr="0087328E">
        <w:rPr>
          <w:rFonts w:ascii="Times New Roman" w:hAnsi="Times New Roman"/>
        </w:rPr>
        <w:t>инвестиционных</w:t>
      </w:r>
      <w:r w:rsidRPr="0087328E">
        <w:t xml:space="preserve"> </w:t>
      </w:r>
      <w:r w:rsidRPr="0087328E">
        <w:rPr>
          <w:rFonts w:ascii="Times New Roman" w:hAnsi="Times New Roman"/>
        </w:rPr>
        <w:t>паев</w:t>
      </w:r>
      <w:r w:rsidRPr="0087328E">
        <w:t xml:space="preserve"> </w:t>
      </w:r>
      <w:r w:rsidRPr="0087328E">
        <w:rPr>
          <w:rFonts w:ascii="Times New Roman" w:hAnsi="Times New Roman"/>
        </w:rPr>
        <w:t>№</w:t>
      </w:r>
    </w:p>
    <w:p w14:paraId="321D2DA0" w14:textId="77777777" w:rsidR="00A30F25" w:rsidRPr="0087328E" w:rsidRDefault="00A30F25" w:rsidP="00A30F2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87328E">
        <w:rPr>
          <w:rFonts w:ascii="Times New Roman" w:hAnsi="Times New Roman"/>
        </w:rPr>
        <w:t>для</w:t>
      </w:r>
      <w:r w:rsidRPr="0087328E">
        <w:t xml:space="preserve"> </w:t>
      </w:r>
      <w:r w:rsidRPr="0087328E">
        <w:rPr>
          <w:rFonts w:ascii="Times New Roman" w:hAnsi="Times New Roman"/>
        </w:rPr>
        <w:t>юридических</w:t>
      </w:r>
      <w:r w:rsidRPr="0087328E">
        <w:t xml:space="preserve"> </w:t>
      </w:r>
      <w:r w:rsidRPr="0087328E">
        <w:rPr>
          <w:rFonts w:ascii="Times New Roman" w:hAnsi="Times New Roman"/>
        </w:rPr>
        <w:t>лиц</w:t>
      </w:r>
      <w:r w:rsidRPr="0087328E">
        <w:t xml:space="preserve"> - </w:t>
      </w:r>
      <w:r w:rsidRPr="0087328E">
        <w:rPr>
          <w:rFonts w:ascii="Times New Roman" w:hAnsi="Times New Roman"/>
        </w:rPr>
        <w:t>номинальных</w:t>
      </w:r>
      <w:r w:rsidRPr="0087328E">
        <w:t xml:space="preserve"> </w:t>
      </w:r>
      <w:r w:rsidRPr="0087328E">
        <w:rPr>
          <w:rFonts w:ascii="Times New Roman" w:hAnsi="Times New Roman"/>
        </w:rPr>
        <w:t>держателей</w:t>
      </w:r>
    </w:p>
    <w:p w14:paraId="246C3356" w14:textId="77777777" w:rsidR="00A30F25" w:rsidRPr="0087328E" w:rsidRDefault="00A30F25" w:rsidP="00A30F25">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87328E">
        <w:rPr>
          <w:lang w:val="ru-RU"/>
        </w:rPr>
        <w:t>Дата</w:t>
      </w:r>
      <w:r w:rsidRPr="0087328E">
        <w:rPr>
          <w:rFonts w:ascii="Arial Bold" w:hAnsi="Arial Bold"/>
          <w:lang w:val="ru-RU"/>
        </w:rPr>
        <w:t xml:space="preserve">:  </w:t>
      </w:r>
      <w:r w:rsidRPr="0087328E">
        <w:rPr>
          <w:lang w:val="ru-RU"/>
        </w:rPr>
        <w:t>Время</w:t>
      </w:r>
      <w:r w:rsidRPr="0087328E">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A30F25" w:rsidRPr="0087328E" w14:paraId="4B56B5A9"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5FA2668"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A05E83"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A30F25" w:rsidRPr="0087328E" w14:paraId="2D22E97F" w14:textId="77777777" w:rsidTr="00BE0529">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883E7B7"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5D30B8"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2F648122"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3DBAC094"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Заявитель - номинальный держатель</w:t>
      </w:r>
    </w:p>
    <w:tbl>
      <w:tblPr>
        <w:tblW w:w="0" w:type="auto"/>
        <w:jc w:val="center"/>
        <w:tblLayout w:type="fixed"/>
        <w:tblLook w:val="0000" w:firstRow="0" w:lastRow="0" w:firstColumn="0" w:lastColumn="0" w:noHBand="0" w:noVBand="0"/>
      </w:tblPr>
      <w:tblGrid>
        <w:gridCol w:w="3966"/>
        <w:gridCol w:w="5949"/>
      </w:tblGrid>
      <w:tr w:rsidR="00A30F25" w:rsidRPr="0087328E" w14:paraId="0AF37805"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07AD5B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364BEAB"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54C2936B"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9501FC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w:t>
            </w:r>
          </w:p>
          <w:p w14:paraId="51DECA9C"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B0FB5E9"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7880F7C4" w14:textId="77777777" w:rsidTr="00BE0529">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79E5FBD"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Номер лицевого счета:</w:t>
            </w:r>
          </w:p>
          <w:p w14:paraId="21CBB6C5"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(номинального держателя)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F2F66A1" w14:textId="77777777" w:rsidR="00A30F25" w:rsidRPr="0087328E" w:rsidRDefault="00A30F25" w:rsidP="00BE0529">
            <w:pPr>
              <w:pStyle w:val="13"/>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06AE0CC6" w14:textId="77777777" w:rsidR="00A30F25" w:rsidRPr="0087328E" w:rsidRDefault="00A30F25" w:rsidP="00A30F25">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7328E">
        <w:t>Уполномоченный представитель</w:t>
      </w:r>
    </w:p>
    <w:tbl>
      <w:tblPr>
        <w:tblW w:w="0" w:type="auto"/>
        <w:jc w:val="center"/>
        <w:tblLayout w:type="fixed"/>
        <w:tblLook w:val="0000" w:firstRow="0" w:lastRow="0" w:firstColumn="0" w:lastColumn="0" w:noHBand="0" w:noVBand="0"/>
      </w:tblPr>
      <w:tblGrid>
        <w:gridCol w:w="3966"/>
        <w:gridCol w:w="5949"/>
      </w:tblGrid>
      <w:tr w:rsidR="00A30F25" w:rsidRPr="0087328E" w14:paraId="35F2649F" w14:textId="77777777" w:rsidTr="00BE0529">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E2CB11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391A84C"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1D9A904B"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F0AE8BA"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508EED8D"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3C2D17"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4BC6C3A3"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4D9E44EB" w14:textId="77777777" w:rsidR="00A30F25" w:rsidRPr="0087328E" w:rsidRDefault="00A30F25" w:rsidP="00BE0529">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sidRPr="0087328E">
              <w:rPr>
                <w:rFonts w:ascii="Times New Roman" w:hAnsi="Times New Roman"/>
                <w:sz w:val="18"/>
                <w:u w:val="single"/>
              </w:rPr>
              <w:t>Для</w:t>
            </w:r>
            <w:r w:rsidRPr="0087328E">
              <w:rPr>
                <w:rFonts w:ascii="Times New Roman Italic" w:hAnsi="Times New Roman Italic"/>
                <w:sz w:val="18"/>
                <w:u w:val="single"/>
              </w:rPr>
              <w:t xml:space="preserve"> </w:t>
            </w:r>
            <w:r w:rsidRPr="0087328E">
              <w:rPr>
                <w:rFonts w:ascii="Times New Roman" w:hAnsi="Times New Roman"/>
                <w:sz w:val="18"/>
                <w:u w:val="single"/>
              </w:rPr>
              <w:t>физических</w:t>
            </w:r>
            <w:r w:rsidRPr="0087328E">
              <w:rPr>
                <w:rFonts w:ascii="Times New Roman Italic" w:hAnsi="Times New Roman Italic"/>
                <w:sz w:val="18"/>
                <w:u w:val="single"/>
              </w:rPr>
              <w:t xml:space="preserve"> </w:t>
            </w:r>
            <w:r w:rsidRPr="0087328E">
              <w:rPr>
                <w:rFonts w:ascii="Times New Roman" w:hAnsi="Times New Roman"/>
                <w:sz w:val="18"/>
                <w:u w:val="single"/>
              </w:rPr>
              <w:t>лиц</w:t>
            </w:r>
          </w:p>
        </w:tc>
      </w:tr>
      <w:tr w:rsidR="00A30F25" w:rsidRPr="0087328E" w14:paraId="3D825F09" w14:textId="77777777" w:rsidTr="00BE0529">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34C1D02"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 представителя:</w:t>
            </w:r>
          </w:p>
          <w:p w14:paraId="3A019292"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960B165"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76D26746" w14:textId="77777777" w:rsidTr="00BE0529">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4D84B2F6" w14:textId="77777777" w:rsidR="00A30F25" w:rsidRPr="0087328E" w:rsidRDefault="00A30F25" w:rsidP="00BE0529">
            <w:pPr>
              <w:pStyle w:val="3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sz w:val="18"/>
                <w:u w:val="single"/>
              </w:rPr>
            </w:pPr>
            <w:r w:rsidRPr="0087328E">
              <w:rPr>
                <w:rFonts w:ascii="Times New Roman" w:hAnsi="Times New Roman"/>
                <w:sz w:val="18"/>
                <w:u w:val="single"/>
              </w:rPr>
              <w:t>Для</w:t>
            </w:r>
            <w:r w:rsidRPr="0087328E">
              <w:rPr>
                <w:sz w:val="18"/>
                <w:u w:val="single"/>
              </w:rPr>
              <w:t xml:space="preserve"> </w:t>
            </w:r>
            <w:r w:rsidRPr="0087328E">
              <w:rPr>
                <w:rFonts w:ascii="Times New Roman" w:hAnsi="Times New Roman"/>
                <w:sz w:val="18"/>
                <w:u w:val="single"/>
              </w:rPr>
              <w:t>юридических</w:t>
            </w:r>
            <w:r w:rsidRPr="0087328E">
              <w:rPr>
                <w:sz w:val="18"/>
                <w:u w:val="single"/>
              </w:rPr>
              <w:t xml:space="preserve"> </w:t>
            </w:r>
            <w:r w:rsidRPr="0087328E">
              <w:rPr>
                <w:rFonts w:ascii="Times New Roman" w:hAnsi="Times New Roman"/>
                <w:sz w:val="18"/>
                <w:u w:val="single"/>
              </w:rPr>
              <w:t>лиц</w:t>
            </w:r>
          </w:p>
        </w:tc>
      </w:tr>
      <w:tr w:rsidR="00A30F25" w:rsidRPr="0087328E" w14:paraId="077C9837" w14:textId="77777777" w:rsidTr="00BE0529">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0D0D57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Свидетельство о регистрации:</w:t>
            </w:r>
          </w:p>
          <w:p w14:paraId="669981B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A11C9EF"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0765CBFF"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1E826E8"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rPr>
                <w:lang w:val="ru-RU"/>
              </w:rPr>
              <w:t>В лице:</w:t>
            </w:r>
          </w:p>
          <w:p w14:paraId="52298392"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DA96A75"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sidRPr="0087328E">
              <w:t> </w:t>
            </w:r>
          </w:p>
        </w:tc>
      </w:tr>
      <w:tr w:rsidR="00A30F25" w:rsidRPr="0087328E" w14:paraId="3631B7B2"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74F9FAB"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 удостоверяющий личность:</w:t>
            </w:r>
          </w:p>
          <w:p w14:paraId="74AD5F80"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A359F6C"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r w:rsidR="00A30F25" w:rsidRPr="0087328E" w14:paraId="3112BAD8" w14:textId="77777777" w:rsidTr="00BE0529">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C60E9C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Действующий на основании:</w:t>
            </w:r>
          </w:p>
          <w:p w14:paraId="1CF44C89"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328D8D1"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r>
    </w:tbl>
    <w:p w14:paraId="3696C00B"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120" w:lineRule="atLeast"/>
        <w:jc w:val="center"/>
        <w:rPr>
          <w:rFonts w:ascii="Arial Bold" w:hAnsi="Arial Bold"/>
          <w:sz w:val="16"/>
        </w:rPr>
      </w:pPr>
      <w:r w:rsidRPr="0087328E">
        <w:rPr>
          <w:rFonts w:ascii="Arial" w:hAnsi="Arial" w:cs="Arial"/>
          <w:sz w:val="16"/>
        </w:rPr>
        <w:t>Прошу</w:t>
      </w:r>
      <w:r w:rsidRPr="0087328E">
        <w:rPr>
          <w:rFonts w:ascii="Arial Bold" w:hAnsi="Arial Bold"/>
          <w:sz w:val="16"/>
        </w:rPr>
        <w:t xml:space="preserve"> </w:t>
      </w:r>
      <w:r w:rsidRPr="0087328E">
        <w:rPr>
          <w:rFonts w:ascii="Arial" w:hAnsi="Arial" w:cs="Arial"/>
          <w:sz w:val="16"/>
        </w:rPr>
        <w:t>погасить</w:t>
      </w:r>
      <w:r w:rsidRPr="0087328E">
        <w:rPr>
          <w:rFonts w:ascii="Arial Bold" w:hAnsi="Arial Bold"/>
          <w:sz w:val="16"/>
        </w:rPr>
        <w:t xml:space="preserve"> </w:t>
      </w:r>
      <w:r w:rsidRPr="0087328E">
        <w:rPr>
          <w:rFonts w:ascii="Arial" w:hAnsi="Arial" w:cs="Arial"/>
          <w:sz w:val="16"/>
        </w:rPr>
        <w:t>инвестиционные</w:t>
      </w:r>
      <w:r w:rsidRPr="0087328E">
        <w:rPr>
          <w:rFonts w:ascii="Arial Bold" w:hAnsi="Arial Bold"/>
          <w:sz w:val="16"/>
        </w:rPr>
        <w:t xml:space="preserve"> </w:t>
      </w:r>
      <w:r w:rsidRPr="0087328E">
        <w:rPr>
          <w:rFonts w:ascii="Arial" w:hAnsi="Arial" w:cs="Arial"/>
          <w:sz w:val="16"/>
        </w:rPr>
        <w:t>паи</w:t>
      </w:r>
      <w:r w:rsidRPr="0087328E">
        <w:rPr>
          <w:rFonts w:ascii="Arial Bold" w:hAnsi="Arial Bold"/>
          <w:sz w:val="16"/>
        </w:rPr>
        <w:t xml:space="preserve"> </w:t>
      </w:r>
      <w:r w:rsidRPr="0087328E">
        <w:rPr>
          <w:rFonts w:ascii="Arial" w:hAnsi="Arial" w:cs="Arial"/>
          <w:sz w:val="16"/>
        </w:rPr>
        <w:t>Фонда</w:t>
      </w:r>
      <w:r w:rsidRPr="0087328E">
        <w:rPr>
          <w:rFonts w:ascii="Arial Bold" w:hAnsi="Arial Bold"/>
          <w:sz w:val="16"/>
        </w:rPr>
        <w:t xml:space="preserve"> </w:t>
      </w:r>
      <w:r w:rsidRPr="0087328E">
        <w:rPr>
          <w:rFonts w:ascii="Arial" w:hAnsi="Arial" w:cs="Arial"/>
          <w:sz w:val="16"/>
        </w:rPr>
        <w:t>в</w:t>
      </w:r>
      <w:r w:rsidRPr="0087328E">
        <w:rPr>
          <w:rFonts w:ascii="Arial Bold" w:hAnsi="Arial Bold"/>
          <w:sz w:val="16"/>
        </w:rPr>
        <w:t xml:space="preserve"> </w:t>
      </w:r>
      <w:r w:rsidRPr="0087328E">
        <w:rPr>
          <w:rFonts w:ascii="Arial" w:hAnsi="Arial" w:cs="Arial"/>
          <w:sz w:val="16"/>
        </w:rPr>
        <w:t>количестве</w:t>
      </w:r>
      <w:r w:rsidRPr="0087328E">
        <w:rPr>
          <w:rFonts w:ascii="Arial Bold" w:hAnsi="Arial Bold"/>
          <w:sz w:val="16"/>
        </w:rPr>
        <w:t xml:space="preserve"> </w:t>
      </w:r>
      <w:r w:rsidRPr="0087328E">
        <w:rPr>
          <w:rFonts w:ascii="Arial Bold" w:hAnsi="Arial Bold"/>
          <w:sz w:val="16"/>
          <w:u w:val="single"/>
        </w:rPr>
        <w:t>     </w:t>
      </w:r>
      <w:r w:rsidRPr="0087328E">
        <w:rPr>
          <w:rFonts w:ascii="Arial Bold" w:hAnsi="Arial Bold"/>
          <w:sz w:val="16"/>
        </w:rPr>
        <w:t xml:space="preserve"> </w:t>
      </w:r>
      <w:r w:rsidRPr="0087328E">
        <w:rPr>
          <w:rFonts w:ascii="Arial" w:hAnsi="Arial" w:cs="Arial"/>
          <w:sz w:val="16"/>
        </w:rPr>
        <w:t>штук</w:t>
      </w:r>
      <w:r w:rsidRPr="0087328E">
        <w:rPr>
          <w:rFonts w:ascii="Arial Bold" w:hAnsi="Arial Bold"/>
          <w:sz w:val="16"/>
        </w:rPr>
        <w:t xml:space="preserve">. </w:t>
      </w:r>
    </w:p>
    <w:p w14:paraId="50523C17" w14:textId="77777777" w:rsidR="00A30F25" w:rsidRPr="0087328E" w:rsidRDefault="00A30F25" w:rsidP="00A30F25">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lang w:val="ru-RU"/>
        </w:rPr>
      </w:pPr>
      <w:r w:rsidRPr="0087328E">
        <w:rPr>
          <w:lang w:val="ru-RU"/>
        </w:rPr>
        <w:t>Прошу перечислить сумму денежной компенсации по следующим реквизитам:</w:t>
      </w:r>
    </w:p>
    <w:p w14:paraId="7DD80CE0" w14:textId="77777777" w:rsidR="00A30F25" w:rsidRPr="0087328E" w:rsidRDefault="00A30F25" w:rsidP="00A30F25">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rStyle w:val="fieldcomment1"/>
          <w:lang w:val="ru-RU"/>
        </w:rPr>
      </w:pPr>
      <w:r w:rsidRPr="0087328E">
        <w:rPr>
          <w:sz w:val="9"/>
          <w:lang w:val="ru-RU"/>
        </w:rPr>
        <w:t xml:space="preserve"> (</w:t>
      </w:r>
      <w:r w:rsidRPr="0087328E">
        <w:rPr>
          <w:rStyle w:val="fieldcomment1"/>
          <w:lang w:val="ru-RU"/>
        </w:rPr>
        <w:t>наименование банка, БИК, ИНН, к/с, р/с.)</w:t>
      </w:r>
    </w:p>
    <w:p w14:paraId="6472FB5D"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240"/>
        <w:jc w:val="center"/>
        <w:rPr>
          <w:sz w:val="9"/>
        </w:rPr>
      </w:pPr>
      <w:r w:rsidRPr="0087328E">
        <w:rPr>
          <w:sz w:val="9"/>
        </w:rPr>
        <w:t>__________________________________________________________________________________________________________________________________________________________________________________________</w:t>
      </w:r>
    </w:p>
    <w:p w14:paraId="2A2200B8" w14:textId="77777777" w:rsidR="00A30F25" w:rsidRPr="0087328E" w:rsidRDefault="00A30F25" w:rsidP="00A30F25">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50"/>
        <w:jc w:val="center"/>
        <w:rPr>
          <w:rFonts w:ascii="Arial Bold" w:hAnsi="Arial Bold"/>
          <w:sz w:val="16"/>
        </w:rPr>
      </w:pPr>
      <w:r w:rsidRPr="0087328E">
        <w:rPr>
          <w:rFonts w:ascii="Arial" w:hAnsi="Arial" w:cs="Arial"/>
          <w:sz w:val="16"/>
        </w:rPr>
        <w:t>Информация</w:t>
      </w:r>
      <w:r w:rsidRPr="0087328E">
        <w:rPr>
          <w:rFonts w:ascii="Arial Bold" w:hAnsi="Arial Bold"/>
          <w:sz w:val="16"/>
        </w:rPr>
        <w:t xml:space="preserve"> </w:t>
      </w:r>
      <w:r w:rsidRPr="0087328E">
        <w:rPr>
          <w:rFonts w:ascii="Arial" w:hAnsi="Arial" w:cs="Arial"/>
          <w:sz w:val="16"/>
        </w:rPr>
        <w:t>о</w:t>
      </w:r>
      <w:r w:rsidRPr="0087328E">
        <w:rPr>
          <w:rFonts w:ascii="Arial Bold" w:hAnsi="Arial Bold"/>
          <w:sz w:val="16"/>
        </w:rPr>
        <w:t xml:space="preserve"> </w:t>
      </w:r>
      <w:r w:rsidRPr="0087328E">
        <w:rPr>
          <w:rFonts w:ascii="Arial" w:hAnsi="Arial" w:cs="Arial"/>
          <w:sz w:val="16"/>
        </w:rPr>
        <w:t>владельце</w:t>
      </w:r>
      <w:r w:rsidRPr="0087328E">
        <w:rPr>
          <w:rFonts w:ascii="Arial Bold" w:hAnsi="Arial Bold"/>
          <w:sz w:val="16"/>
        </w:rPr>
        <w:t xml:space="preserve"> </w:t>
      </w:r>
      <w:r w:rsidRPr="0087328E">
        <w:rPr>
          <w:rFonts w:ascii="Arial" w:hAnsi="Arial" w:cs="Arial"/>
          <w:sz w:val="16"/>
        </w:rPr>
        <w:t>инвестиционных</w:t>
      </w:r>
      <w:r w:rsidRPr="0087328E">
        <w:rPr>
          <w:rFonts w:ascii="Arial Bold" w:hAnsi="Arial Bold"/>
          <w:sz w:val="16"/>
        </w:rPr>
        <w:t xml:space="preserve"> </w:t>
      </w:r>
      <w:r w:rsidRPr="0087328E">
        <w:rPr>
          <w:rFonts w:ascii="Arial" w:hAnsi="Arial" w:cs="Arial"/>
          <w:sz w:val="16"/>
        </w:rPr>
        <w:t>паев</w:t>
      </w:r>
      <w:r w:rsidRPr="0087328E">
        <w:rPr>
          <w:rFonts w:ascii="Arial Bold" w:hAnsi="Arial Bold"/>
          <w:sz w:val="16"/>
        </w:rPr>
        <w:t xml:space="preserve">, </w:t>
      </w:r>
      <w:r w:rsidRPr="0087328E">
        <w:rPr>
          <w:rFonts w:ascii="Arial" w:hAnsi="Arial" w:cs="Arial"/>
          <w:sz w:val="16"/>
        </w:rPr>
        <w:t>на</w:t>
      </w:r>
      <w:r w:rsidRPr="0087328E">
        <w:rPr>
          <w:rFonts w:ascii="Arial Bold" w:hAnsi="Arial Bold"/>
          <w:sz w:val="16"/>
        </w:rPr>
        <w:t xml:space="preserve"> </w:t>
      </w:r>
      <w:r w:rsidRPr="0087328E">
        <w:rPr>
          <w:rFonts w:ascii="Arial" w:hAnsi="Arial" w:cs="Arial"/>
          <w:sz w:val="16"/>
        </w:rPr>
        <w:t>основании</w:t>
      </w:r>
      <w:r w:rsidRPr="0087328E">
        <w:rPr>
          <w:rFonts w:ascii="Arial Bold" w:hAnsi="Arial Bold"/>
          <w:sz w:val="16"/>
        </w:rPr>
        <w:t xml:space="preserve"> </w:t>
      </w:r>
      <w:r w:rsidRPr="0087328E">
        <w:rPr>
          <w:rFonts w:ascii="Arial" w:hAnsi="Arial" w:cs="Arial"/>
          <w:sz w:val="16"/>
        </w:rPr>
        <w:t>распоряжения</w:t>
      </w:r>
      <w:r w:rsidRPr="0087328E">
        <w:rPr>
          <w:rFonts w:ascii="Arial Bold" w:hAnsi="Arial Bold"/>
          <w:sz w:val="16"/>
        </w:rPr>
        <w:t xml:space="preserve"> </w:t>
      </w:r>
      <w:r w:rsidRPr="0087328E">
        <w:rPr>
          <w:rFonts w:ascii="Arial" w:hAnsi="Arial" w:cs="Arial"/>
          <w:sz w:val="16"/>
        </w:rPr>
        <w:t>которого</w:t>
      </w:r>
      <w:r w:rsidRPr="0087328E">
        <w:rPr>
          <w:rFonts w:ascii="Arial Bold" w:hAnsi="Arial Bold"/>
          <w:sz w:val="16"/>
        </w:rPr>
        <w:t xml:space="preserve"> </w:t>
      </w:r>
      <w:r w:rsidRPr="0087328E">
        <w:rPr>
          <w:rFonts w:ascii="Arial" w:hAnsi="Arial" w:cs="Arial"/>
          <w:sz w:val="16"/>
        </w:rPr>
        <w:t>действует</w:t>
      </w:r>
      <w:r w:rsidRPr="0087328E">
        <w:rPr>
          <w:rFonts w:ascii="Arial Bold" w:hAnsi="Arial Bold"/>
          <w:sz w:val="16"/>
        </w:rPr>
        <w:t xml:space="preserve"> </w:t>
      </w:r>
      <w:r w:rsidRPr="0087328E">
        <w:rPr>
          <w:rFonts w:ascii="Arial" w:hAnsi="Arial" w:cs="Arial"/>
          <w:sz w:val="16"/>
        </w:rPr>
        <w:t>номинальный</w:t>
      </w:r>
      <w:r w:rsidRPr="0087328E">
        <w:rPr>
          <w:rFonts w:ascii="Arial Bold" w:hAnsi="Arial Bold"/>
          <w:sz w:val="16"/>
        </w:rPr>
        <w:t xml:space="preserve"> </w:t>
      </w:r>
      <w:r w:rsidRPr="0087328E">
        <w:rPr>
          <w:rFonts w:ascii="Arial" w:hAnsi="Arial" w:cs="Arial"/>
          <w:sz w:val="16"/>
        </w:rPr>
        <w:t>держатель</w:t>
      </w:r>
    </w:p>
    <w:tbl>
      <w:tblPr>
        <w:tblW w:w="9975" w:type="dxa"/>
        <w:jc w:val="center"/>
        <w:tblLayout w:type="fixed"/>
        <w:tblLook w:val="0000" w:firstRow="0" w:lastRow="0" w:firstColumn="0" w:lastColumn="0" w:noHBand="0" w:noVBand="0"/>
      </w:tblPr>
      <w:tblGrid>
        <w:gridCol w:w="3868"/>
        <w:gridCol w:w="5891"/>
        <w:gridCol w:w="216"/>
      </w:tblGrid>
      <w:tr w:rsidR="00A30F25" w:rsidRPr="0087328E" w14:paraId="60F6650B" w14:textId="77777777" w:rsidTr="00BE0529">
        <w:trPr>
          <w:cantSplit/>
          <w:trHeight w:val="240"/>
          <w:jc w:val="center"/>
        </w:trPr>
        <w:tc>
          <w:tcPr>
            <w:tcW w:w="3868"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58255D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Ф.И.О./Полное наименование:</w:t>
            </w:r>
          </w:p>
        </w:tc>
        <w:tc>
          <w:tcPr>
            <w:tcW w:w="589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4238EB1"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t> </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325ECB4" w14:textId="77777777" w:rsidR="00A30F25" w:rsidRPr="0087328E" w:rsidRDefault="00A30F25" w:rsidP="00BE0529">
            <w:pPr>
              <w:pStyle w:val="afb"/>
              <w:tabs>
                <w:tab w:val="left" w:pos="708"/>
                <w:tab w:val="left" w:pos="1416"/>
                <w:tab w:val="left" w:pos="2124"/>
                <w:tab w:val="left" w:pos="2832"/>
              </w:tabs>
            </w:pPr>
          </w:p>
        </w:tc>
      </w:tr>
      <w:tr w:rsidR="00A30F25" w:rsidRPr="0087328E" w14:paraId="4386ECA0" w14:textId="77777777" w:rsidTr="00BE0529">
        <w:trPr>
          <w:cantSplit/>
          <w:trHeight w:val="34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78F44EB"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Налоговый резидент РФ:</w:t>
            </w:r>
          </w:p>
          <w:p w14:paraId="7E53C7C1"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(для физического лица)</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F2335E4"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r w:rsidRPr="0087328E">
              <w:rPr>
                <w:lang w:val="ru-RU"/>
              </w:rPr>
              <w:t>Да</w:t>
            </w:r>
            <w:r w:rsidRPr="0087328E">
              <w:rPr>
                <w:rFonts w:ascii="Arial Bold" w:hAnsi="Arial Bold"/>
                <w:lang w:val="ru-RU"/>
              </w:rPr>
              <w:t xml:space="preserve">                  </w:t>
            </w:r>
            <w:r w:rsidRPr="0087328E">
              <w:rPr>
                <w:lang w:val="ru-RU"/>
              </w:rPr>
              <w:t>Нет</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34D7528E" w14:textId="77777777" w:rsidR="00A30F25" w:rsidRPr="0087328E" w:rsidRDefault="00A30F25" w:rsidP="00BE0529">
            <w:pPr>
              <w:pStyle w:val="afb"/>
              <w:tabs>
                <w:tab w:val="left" w:pos="708"/>
                <w:tab w:val="left" w:pos="1416"/>
                <w:tab w:val="left" w:pos="2124"/>
                <w:tab w:val="left" w:pos="2832"/>
              </w:tabs>
            </w:pPr>
          </w:p>
        </w:tc>
      </w:tr>
      <w:tr w:rsidR="00A30F25" w:rsidRPr="0087328E" w14:paraId="2DA2237F" w14:textId="77777777" w:rsidTr="00BE0529">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A308434"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sidRPr="0087328E">
              <w:rPr>
                <w:lang w:val="ru-RU"/>
              </w:rPr>
              <w:t>Документ:</w:t>
            </w:r>
          </w:p>
          <w:p w14:paraId="224C7CB5" w14:textId="77777777" w:rsidR="00A30F25" w:rsidRPr="0087328E" w:rsidRDefault="00A30F25" w:rsidP="00BE0529">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sidRPr="0087328E">
              <w:rPr>
                <w:rStyle w:val="fieldcomment1"/>
                <w:lang w:val="ru-RU"/>
              </w:rPr>
              <w:t>(наимен. документа, №, кем выдан, дата выдачи)</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B58FFF9"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060D397" w14:textId="77777777" w:rsidR="00A30F25" w:rsidRPr="0087328E" w:rsidRDefault="00A30F25" w:rsidP="00BE0529">
            <w:pPr>
              <w:pStyle w:val="afb"/>
              <w:tabs>
                <w:tab w:val="left" w:pos="708"/>
                <w:tab w:val="left" w:pos="1416"/>
                <w:tab w:val="left" w:pos="2124"/>
                <w:tab w:val="left" w:pos="2832"/>
              </w:tabs>
            </w:pPr>
          </w:p>
        </w:tc>
      </w:tr>
      <w:tr w:rsidR="00A30F25" w:rsidRPr="0087328E" w14:paraId="7B949FDF" w14:textId="77777777" w:rsidTr="00BE0529">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038783B" w14:textId="77777777" w:rsidR="00A30F25" w:rsidRPr="0087328E" w:rsidRDefault="00A30F25" w:rsidP="00BE0529">
            <w:pPr>
              <w:autoSpaceDE w:val="0"/>
              <w:autoSpaceDN w:val="0"/>
              <w:adjustRightInd w:val="0"/>
              <w:jc w:val="both"/>
              <w:rPr>
                <w:rFonts w:ascii="Arial" w:hAnsi="Arial" w:cs="Arial"/>
              </w:rPr>
            </w:pPr>
            <w:r w:rsidRPr="0087328E">
              <w:rPr>
                <w:rFonts w:ascii="Arial" w:hAnsi="Arial" w:cs="Arial"/>
                <w:sz w:val="16"/>
                <w:szCs w:val="16"/>
              </w:rPr>
              <w:t>Фамилия, имя и отчество (полное наименование) и номера счетов депо владельца инвестиционных паев и каждого номинального держателя инвестиционных паев, погашаемых в интересах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1695902"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18878F1" w14:textId="77777777" w:rsidR="00A30F25" w:rsidRPr="0087328E" w:rsidRDefault="00A30F25" w:rsidP="00BE0529">
            <w:pPr>
              <w:pStyle w:val="afb"/>
              <w:tabs>
                <w:tab w:val="left" w:pos="708"/>
                <w:tab w:val="left" w:pos="1416"/>
                <w:tab w:val="left" w:pos="2124"/>
                <w:tab w:val="left" w:pos="2832"/>
              </w:tabs>
            </w:pPr>
          </w:p>
        </w:tc>
      </w:tr>
      <w:tr w:rsidR="00A30F25" w:rsidRPr="0087328E" w14:paraId="5794844C" w14:textId="77777777" w:rsidTr="00BE0529">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FC6248D" w14:textId="77777777" w:rsidR="00A30F25" w:rsidRPr="0087328E" w:rsidRDefault="00A30F25" w:rsidP="00BE0529">
            <w:pPr>
              <w:autoSpaceDE w:val="0"/>
              <w:autoSpaceDN w:val="0"/>
              <w:adjustRightInd w:val="0"/>
              <w:jc w:val="both"/>
              <w:rPr>
                <w:rFonts w:ascii="Arial" w:hAnsi="Arial" w:cs="Arial"/>
                <w:color w:val="000000"/>
                <w:sz w:val="16"/>
              </w:rPr>
            </w:pPr>
            <w:r w:rsidRPr="0087328E">
              <w:rPr>
                <w:rFonts w:ascii="Arial" w:hAnsi="Arial" w:cs="Arial"/>
                <w:color w:val="000000"/>
                <w:sz w:val="16"/>
              </w:rPr>
              <w:t>Количество инвестиционных паев на счете депо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F74F67C" w14:textId="77777777" w:rsidR="00A30F25" w:rsidRPr="0087328E" w:rsidRDefault="00A30F25" w:rsidP="00BE0529">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0520D4E8" w14:textId="77777777" w:rsidR="00A30F25" w:rsidRPr="0087328E" w:rsidRDefault="00A30F25" w:rsidP="00BE0529">
            <w:pPr>
              <w:pStyle w:val="afb"/>
              <w:tabs>
                <w:tab w:val="left" w:pos="708"/>
                <w:tab w:val="left" w:pos="1416"/>
                <w:tab w:val="left" w:pos="2124"/>
                <w:tab w:val="left" w:pos="2832"/>
              </w:tabs>
            </w:pPr>
          </w:p>
        </w:tc>
      </w:tr>
    </w:tbl>
    <w:p w14:paraId="77A44467" w14:textId="77777777" w:rsidR="00A30F25" w:rsidRPr="0087328E"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6"/>
        </w:rPr>
      </w:pPr>
    </w:p>
    <w:p w14:paraId="73E119BA" w14:textId="77777777" w:rsidR="00A30F25" w:rsidRPr="0087328E" w:rsidRDefault="00A30F25" w:rsidP="00A30F25">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lang w:val="ru-RU"/>
        </w:rPr>
      </w:pPr>
      <w:r w:rsidRPr="0087328E">
        <w:rPr>
          <w:lang w:val="ru-RU"/>
        </w:rPr>
        <w:t>Уведомление об операции прошу направить ____________________________________________________</w:t>
      </w:r>
    </w:p>
    <w:p w14:paraId="1DA4ED95"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sidRPr="0087328E">
        <w:rPr>
          <w:rFonts w:ascii="Arial" w:hAnsi="Arial"/>
          <w:sz w:val="16"/>
        </w:rPr>
        <w:t>Настоящая заявка носит безотзывный характер.</w:t>
      </w:r>
    </w:p>
    <w:p w14:paraId="5B3B2E17" w14:textId="77777777" w:rsidR="00A30F25" w:rsidRPr="0087328E" w:rsidRDefault="00A30F25" w:rsidP="00A30F25">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sidRPr="0087328E">
        <w:rPr>
          <w:rFonts w:ascii="Arial" w:hAnsi="Arial"/>
          <w:sz w:val="16"/>
        </w:rPr>
        <w:t>С Правилами Фонда ознакомлен.</w:t>
      </w:r>
    </w:p>
    <w:tbl>
      <w:tblPr>
        <w:tblW w:w="0" w:type="auto"/>
        <w:tblLayout w:type="fixed"/>
        <w:tblLook w:val="0000" w:firstRow="0" w:lastRow="0" w:firstColumn="0" w:lastColumn="0" w:noHBand="0" w:noVBand="0"/>
      </w:tblPr>
      <w:tblGrid>
        <w:gridCol w:w="2711"/>
        <w:gridCol w:w="7203"/>
      </w:tblGrid>
      <w:tr w:rsidR="00A30F25" w:rsidRPr="004552C0" w14:paraId="2B4C1AAA" w14:textId="77777777" w:rsidTr="00BE0529">
        <w:trPr>
          <w:cantSplit/>
          <w:trHeight w:val="579"/>
        </w:trPr>
        <w:tc>
          <w:tcPr>
            <w:tcW w:w="2711"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86414B5"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sidRPr="0087328E">
              <w:rPr>
                <w:lang w:val="ru-RU"/>
              </w:rPr>
              <w:t>Подпись Уполномоченного представителя</w:t>
            </w:r>
          </w:p>
        </w:tc>
        <w:tc>
          <w:tcPr>
            <w:tcW w:w="7203"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27B09E6"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sidRPr="0087328E">
              <w:rPr>
                <w:lang w:val="ru-RU"/>
              </w:rPr>
              <w:t>Подпись лица</w:t>
            </w:r>
          </w:p>
          <w:p w14:paraId="45375B20" w14:textId="77777777" w:rsidR="00A30F25" w:rsidRPr="0087328E" w:rsidRDefault="00A30F25" w:rsidP="00BE0529">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sidRPr="0087328E">
              <w:rPr>
                <w:lang w:val="ru-RU"/>
              </w:rPr>
              <w:t>принявшего заявку</w:t>
            </w:r>
          </w:p>
          <w:p w14:paraId="77AFB8A9" w14:textId="77777777" w:rsidR="00A30F25" w:rsidRDefault="00A30F25" w:rsidP="00BE0529">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sz w:val="16"/>
                <w:lang w:val="ru-RU"/>
              </w:rPr>
            </w:pPr>
            <w:r w:rsidRPr="0087328E">
              <w:rPr>
                <w:sz w:val="16"/>
                <w:lang w:val="ru-RU"/>
              </w:rPr>
              <w:t>М.П.</w:t>
            </w:r>
          </w:p>
        </w:tc>
      </w:tr>
    </w:tbl>
    <w:p w14:paraId="21A7BB8F" w14:textId="77777777" w:rsidR="00A30F25" w:rsidRDefault="00A30F25" w:rsidP="00A30F25">
      <w:pPr>
        <w:pStyle w:val="af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3AD32196" w14:textId="77777777" w:rsidR="00A30F25" w:rsidRDefault="00A30F25" w:rsidP="00A30F25">
      <w:pPr>
        <w:autoSpaceDE w:val="0"/>
        <w:jc w:val="right"/>
      </w:pPr>
      <w:r>
        <w:t xml:space="preserve"> </w:t>
      </w:r>
    </w:p>
    <w:p w14:paraId="50BC39A7" w14:textId="77777777" w:rsidR="00A30F25" w:rsidRPr="000776A8" w:rsidRDefault="00A30F25" w:rsidP="00A30F25">
      <w:pPr>
        <w:jc w:val="both"/>
      </w:pPr>
    </w:p>
    <w:p w14:paraId="5FFCA46B" w14:textId="77777777" w:rsidR="00A30F25" w:rsidRDefault="00A30F25" w:rsidP="00A30F25"/>
    <w:p w14:paraId="7A3C7429" w14:textId="77777777" w:rsidR="00416BA8" w:rsidRPr="004B2AEB" w:rsidRDefault="00416BA8">
      <w:pPr>
        <w:rPr>
          <w:sz w:val="16"/>
          <w:szCs w:val="16"/>
        </w:rPr>
      </w:pPr>
    </w:p>
    <w:sectPr w:rsidR="00416BA8" w:rsidRPr="004B2AEB" w:rsidSect="0040790F">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B4DD" w14:textId="77777777" w:rsidR="00ED0727" w:rsidRDefault="00ED0727">
      <w:r>
        <w:separator/>
      </w:r>
    </w:p>
  </w:endnote>
  <w:endnote w:type="continuationSeparator" w:id="0">
    <w:p w14:paraId="34319209" w14:textId="77777777" w:rsidR="00ED0727" w:rsidRDefault="00ED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SimSun">
    <w:altName w:val="????????????§ЮЎм§Ў?Ўм§А?§Ю???Ўм"/>
    <w:panose1 w:val="02010600030101010101"/>
    <w:charset w:val="86"/>
    <w:family w:val="auto"/>
    <w:pitch w:val="variable"/>
    <w:sig w:usb0="00000203" w:usb1="288F0000" w:usb2="00000016" w:usb3="00000000" w:csb0="00040001"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585B" w14:textId="77777777" w:rsidR="0033620A" w:rsidRPr="001670E7" w:rsidRDefault="0033620A" w:rsidP="00B06676">
    <w:pPr>
      <w:pStyle w:val="aa"/>
      <w:framePr w:wrap="auto" w:vAnchor="text" w:hAnchor="margin" w:xAlign="right" w:y="1"/>
      <w:rPr>
        <w:rStyle w:val="a5"/>
        <w:sz w:val="18"/>
        <w:szCs w:val="18"/>
      </w:rPr>
    </w:pPr>
    <w:r w:rsidRPr="001670E7">
      <w:rPr>
        <w:rStyle w:val="a5"/>
        <w:sz w:val="18"/>
        <w:szCs w:val="18"/>
      </w:rPr>
      <w:fldChar w:fldCharType="begin"/>
    </w:r>
    <w:r w:rsidRPr="001670E7">
      <w:rPr>
        <w:rStyle w:val="a5"/>
        <w:sz w:val="18"/>
        <w:szCs w:val="18"/>
      </w:rPr>
      <w:instrText xml:space="preserve">PAGE  </w:instrText>
    </w:r>
    <w:r w:rsidRPr="001670E7">
      <w:rPr>
        <w:rStyle w:val="a5"/>
        <w:sz w:val="18"/>
        <w:szCs w:val="18"/>
      </w:rPr>
      <w:fldChar w:fldCharType="separate"/>
    </w:r>
    <w:r>
      <w:rPr>
        <w:rStyle w:val="a5"/>
        <w:noProof/>
        <w:sz w:val="18"/>
        <w:szCs w:val="18"/>
      </w:rPr>
      <w:t>26</w:t>
    </w:r>
    <w:r w:rsidRPr="001670E7">
      <w:rPr>
        <w:rStyle w:val="a5"/>
        <w:sz w:val="18"/>
        <w:szCs w:val="18"/>
      </w:rPr>
      <w:fldChar w:fldCharType="end"/>
    </w:r>
  </w:p>
  <w:p w14:paraId="7C2763A9" w14:textId="77777777" w:rsidR="0033620A" w:rsidRDefault="0033620A" w:rsidP="00B0667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0F7D" w14:textId="77777777" w:rsidR="00ED0727" w:rsidRDefault="00ED0727">
      <w:r>
        <w:separator/>
      </w:r>
    </w:p>
  </w:footnote>
  <w:footnote w:type="continuationSeparator" w:id="0">
    <w:p w14:paraId="1FDAB8B0" w14:textId="77777777" w:rsidR="00ED0727" w:rsidRDefault="00ED0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6D5"/>
    <w:multiLevelType w:val="hybridMultilevel"/>
    <w:tmpl w:val="FFFFFFFF"/>
    <w:lvl w:ilvl="0" w:tplc="82766B72">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53FC1"/>
    <w:multiLevelType w:val="hybridMultilevel"/>
    <w:tmpl w:val="FFFFFFFF"/>
    <w:lvl w:ilvl="0" w:tplc="79229A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0A9A5F91"/>
    <w:multiLevelType w:val="multilevel"/>
    <w:tmpl w:val="FFFFFFFF"/>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DCC0FDB"/>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EE93356"/>
    <w:multiLevelType w:val="hybridMultilevel"/>
    <w:tmpl w:val="FFFFFFFF"/>
    <w:lvl w:ilvl="0" w:tplc="7178A89C">
      <w:start w:val="118"/>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A60264"/>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2D77FB"/>
    <w:multiLevelType w:val="hybridMultilevel"/>
    <w:tmpl w:val="FFFFFFFF"/>
    <w:lvl w:ilvl="0" w:tplc="48741A7A">
      <w:start w:val="4"/>
      <w:numFmt w:val="decimal"/>
      <w:lvlText w:val="%1"/>
      <w:lvlJc w:val="left"/>
      <w:pPr>
        <w:ind w:left="1440" w:hanging="360"/>
      </w:pPr>
      <w:rPr>
        <w:rFonts w:cs="Times New Roman" w:hint="default"/>
        <w:sz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15:restartNumberingAfterBreak="0">
    <w:nsid w:val="18953A27"/>
    <w:multiLevelType w:val="hybridMultilevel"/>
    <w:tmpl w:val="FFFFFFFF"/>
    <w:lvl w:ilvl="0" w:tplc="0419000F">
      <w:start w:val="1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1451A41"/>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2315802"/>
    <w:multiLevelType w:val="hybridMultilevel"/>
    <w:tmpl w:val="FFFFFFFF"/>
    <w:lvl w:ilvl="0" w:tplc="112C287A">
      <w:start w:val="1"/>
      <w:numFmt w:val="decimal"/>
      <w:lvlText w:val="%1)"/>
      <w:lvlJc w:val="left"/>
      <w:pPr>
        <w:tabs>
          <w:tab w:val="num" w:pos="717"/>
        </w:tabs>
        <w:ind w:left="717" w:hanging="360"/>
      </w:pPr>
      <w:rPr>
        <w:rFonts w:cs="Times New Roman" w:hint="default"/>
      </w:rPr>
    </w:lvl>
    <w:lvl w:ilvl="1" w:tplc="04190019">
      <w:start w:val="1"/>
      <w:numFmt w:val="lowerLetter"/>
      <w:lvlText w:val="%2."/>
      <w:lvlJc w:val="left"/>
      <w:pPr>
        <w:tabs>
          <w:tab w:val="num" w:pos="1437"/>
        </w:tabs>
        <w:ind w:left="1437" w:hanging="360"/>
      </w:pPr>
      <w:rPr>
        <w:rFonts w:cs="Times New Roman"/>
      </w:rPr>
    </w:lvl>
    <w:lvl w:ilvl="2" w:tplc="0419001B">
      <w:start w:val="1"/>
      <w:numFmt w:val="lowerRoman"/>
      <w:lvlText w:val="%3."/>
      <w:lvlJc w:val="right"/>
      <w:pPr>
        <w:tabs>
          <w:tab w:val="num" w:pos="2157"/>
        </w:tabs>
        <w:ind w:left="2157" w:hanging="180"/>
      </w:pPr>
      <w:rPr>
        <w:rFonts w:cs="Times New Roman"/>
      </w:rPr>
    </w:lvl>
    <w:lvl w:ilvl="3" w:tplc="0419000F">
      <w:start w:val="1"/>
      <w:numFmt w:val="decimal"/>
      <w:lvlText w:val="%4."/>
      <w:lvlJc w:val="left"/>
      <w:pPr>
        <w:tabs>
          <w:tab w:val="num" w:pos="2877"/>
        </w:tabs>
        <w:ind w:left="2877" w:hanging="360"/>
      </w:pPr>
      <w:rPr>
        <w:rFonts w:cs="Times New Roman"/>
      </w:rPr>
    </w:lvl>
    <w:lvl w:ilvl="4" w:tplc="04190019">
      <w:start w:val="1"/>
      <w:numFmt w:val="lowerLetter"/>
      <w:lvlText w:val="%5."/>
      <w:lvlJc w:val="left"/>
      <w:pPr>
        <w:tabs>
          <w:tab w:val="num" w:pos="3597"/>
        </w:tabs>
        <w:ind w:left="3597" w:hanging="360"/>
      </w:pPr>
      <w:rPr>
        <w:rFonts w:cs="Times New Roman"/>
      </w:rPr>
    </w:lvl>
    <w:lvl w:ilvl="5" w:tplc="0419001B">
      <w:start w:val="1"/>
      <w:numFmt w:val="lowerRoman"/>
      <w:lvlText w:val="%6."/>
      <w:lvlJc w:val="right"/>
      <w:pPr>
        <w:tabs>
          <w:tab w:val="num" w:pos="4317"/>
        </w:tabs>
        <w:ind w:left="4317" w:hanging="180"/>
      </w:pPr>
      <w:rPr>
        <w:rFonts w:cs="Times New Roman"/>
      </w:rPr>
    </w:lvl>
    <w:lvl w:ilvl="6" w:tplc="0419000F">
      <w:start w:val="1"/>
      <w:numFmt w:val="decimal"/>
      <w:lvlText w:val="%7."/>
      <w:lvlJc w:val="left"/>
      <w:pPr>
        <w:tabs>
          <w:tab w:val="num" w:pos="5037"/>
        </w:tabs>
        <w:ind w:left="5037" w:hanging="360"/>
      </w:pPr>
      <w:rPr>
        <w:rFonts w:cs="Times New Roman"/>
      </w:rPr>
    </w:lvl>
    <w:lvl w:ilvl="7" w:tplc="04190019">
      <w:start w:val="1"/>
      <w:numFmt w:val="lowerLetter"/>
      <w:lvlText w:val="%8."/>
      <w:lvlJc w:val="left"/>
      <w:pPr>
        <w:tabs>
          <w:tab w:val="num" w:pos="5757"/>
        </w:tabs>
        <w:ind w:left="5757" w:hanging="360"/>
      </w:pPr>
      <w:rPr>
        <w:rFonts w:cs="Times New Roman"/>
      </w:rPr>
    </w:lvl>
    <w:lvl w:ilvl="8" w:tplc="0419001B">
      <w:start w:val="1"/>
      <w:numFmt w:val="lowerRoman"/>
      <w:lvlText w:val="%9."/>
      <w:lvlJc w:val="right"/>
      <w:pPr>
        <w:tabs>
          <w:tab w:val="num" w:pos="6477"/>
        </w:tabs>
        <w:ind w:left="6477" w:hanging="180"/>
      </w:pPr>
      <w:rPr>
        <w:rFonts w:cs="Times New Roman"/>
      </w:rPr>
    </w:lvl>
  </w:abstractNum>
  <w:abstractNum w:abstractNumId="10" w15:restartNumberingAfterBreak="0">
    <w:nsid w:val="2394168B"/>
    <w:multiLevelType w:val="hybridMultilevel"/>
    <w:tmpl w:val="FFFFFFFF"/>
    <w:lvl w:ilvl="0" w:tplc="502AC5B4">
      <w:start w:val="4"/>
      <w:numFmt w:val="decimal"/>
      <w:lvlText w:val="%1"/>
      <w:lvlJc w:val="left"/>
      <w:pPr>
        <w:ind w:left="1800" w:hanging="360"/>
      </w:pPr>
      <w:rPr>
        <w:rFonts w:cs="Times New Roman" w:hint="default"/>
        <w:sz w:val="24"/>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1" w15:restartNumberingAfterBreak="0">
    <w:nsid w:val="23971846"/>
    <w:multiLevelType w:val="hybridMultilevel"/>
    <w:tmpl w:val="FFFFFFFF"/>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3D13702"/>
    <w:multiLevelType w:val="multilevel"/>
    <w:tmpl w:val="FFFFFFFF"/>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8D6487B"/>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2D291A"/>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2FB099D"/>
    <w:multiLevelType w:val="hybridMultilevel"/>
    <w:tmpl w:val="FFFFFFFF"/>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3BE8739A"/>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11C1048"/>
    <w:multiLevelType w:val="hybridMultilevel"/>
    <w:tmpl w:val="FFFFFFFF"/>
    <w:lvl w:ilvl="0" w:tplc="72F6B5AC">
      <w:start w:val="1"/>
      <w:numFmt w:val="upperRoman"/>
      <w:lvlText w:val="%1."/>
      <w:lvlJc w:val="left"/>
      <w:pPr>
        <w:tabs>
          <w:tab w:val="num" w:pos="1080"/>
        </w:tabs>
        <w:ind w:left="1080" w:hanging="720"/>
      </w:pPr>
      <w:rPr>
        <w:rFonts w:ascii="Times New Roman" w:hAnsi="Times New Roman"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3210F5E"/>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5AF01A8"/>
    <w:multiLevelType w:val="multilevel"/>
    <w:tmpl w:val="FFFFFFFF"/>
    <w:lvl w:ilvl="0">
      <w:start w:val="26"/>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A7940C0"/>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68312D"/>
    <w:multiLevelType w:val="hybridMultilevel"/>
    <w:tmpl w:val="FFFFFFFF"/>
    <w:lvl w:ilvl="0" w:tplc="0419000F">
      <w:start w:val="9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38F4B74"/>
    <w:multiLevelType w:val="multilevel"/>
    <w:tmpl w:val="FFFFFFFF"/>
    <w:lvl w:ilvl="0">
      <w:start w:val="7"/>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23" w15:restartNumberingAfterBreak="0">
    <w:nsid w:val="550B4383"/>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6E72F1B"/>
    <w:multiLevelType w:val="hybridMultilevel"/>
    <w:tmpl w:val="FFFFFFFF"/>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58224D5C"/>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15:restartNumberingAfterBreak="0">
    <w:nsid w:val="59624B8D"/>
    <w:multiLevelType w:val="hybridMultilevel"/>
    <w:tmpl w:val="FFFFFFFF"/>
    <w:lvl w:ilvl="0" w:tplc="90269050">
      <w:start w:val="126"/>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BAB6099"/>
    <w:multiLevelType w:val="multilevel"/>
    <w:tmpl w:val="FFFFFFFF"/>
    <w:lvl w:ilvl="0">
      <w:start w:val="46"/>
      <w:numFmt w:val="decimal"/>
      <w:lvlText w:val="%1."/>
      <w:lvlJc w:val="left"/>
      <w:pPr>
        <w:ind w:left="480" w:hanging="480"/>
      </w:pPr>
      <w:rPr>
        <w:rFonts w:cs="Times New Roman" w:hint="default"/>
      </w:rPr>
    </w:lvl>
    <w:lvl w:ilvl="1">
      <w:start w:val="1"/>
      <w:numFmt w:val="decimal"/>
      <w:lvlText w:val="%1.%2."/>
      <w:lvlJc w:val="left"/>
      <w:pPr>
        <w:ind w:left="1560"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8" w15:restartNumberingAfterBreak="0">
    <w:nsid w:val="6BCD5779"/>
    <w:multiLevelType w:val="hybridMultilevel"/>
    <w:tmpl w:val="FFFFFFFF"/>
    <w:lvl w:ilvl="0" w:tplc="347E3D42">
      <w:start w:val="129"/>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D1D3BCB"/>
    <w:multiLevelType w:val="hybridMultilevel"/>
    <w:tmpl w:val="FFFFFFFF"/>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3A544FD"/>
    <w:multiLevelType w:val="hybridMultilevel"/>
    <w:tmpl w:val="FFFFFFFF"/>
    <w:lvl w:ilvl="0" w:tplc="04C0B03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77D91079"/>
    <w:multiLevelType w:val="hybridMultilevel"/>
    <w:tmpl w:val="FFFFFFFF"/>
    <w:lvl w:ilvl="0" w:tplc="0419000F">
      <w:start w:val="4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83B3DC0"/>
    <w:multiLevelType w:val="hybridMultilevel"/>
    <w:tmpl w:val="FFFFFFFF"/>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B262D6C"/>
    <w:multiLevelType w:val="hybridMultilevel"/>
    <w:tmpl w:val="FFFFFFFF"/>
    <w:lvl w:ilvl="0" w:tplc="26A60890">
      <w:start w:val="5"/>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4" w15:restartNumberingAfterBreak="0">
    <w:nsid w:val="7C80009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29507685">
    <w:abstractNumId w:val="17"/>
  </w:num>
  <w:num w:numId="2" w16cid:durableId="877159632">
    <w:abstractNumId w:val="25"/>
  </w:num>
  <w:num w:numId="3" w16cid:durableId="1509514844">
    <w:abstractNumId w:val="0"/>
  </w:num>
  <w:num w:numId="4" w16cid:durableId="1061051892">
    <w:abstractNumId w:val="8"/>
  </w:num>
  <w:num w:numId="5" w16cid:durableId="891572991">
    <w:abstractNumId w:val="18"/>
  </w:num>
  <w:num w:numId="6" w16cid:durableId="1019358026">
    <w:abstractNumId w:val="23"/>
  </w:num>
  <w:num w:numId="7" w16cid:durableId="2064139630">
    <w:abstractNumId w:val="3"/>
  </w:num>
  <w:num w:numId="8" w16cid:durableId="1347438123">
    <w:abstractNumId w:val="20"/>
  </w:num>
  <w:num w:numId="9" w16cid:durableId="339819146">
    <w:abstractNumId w:val="5"/>
  </w:num>
  <w:num w:numId="10" w16cid:durableId="10033071">
    <w:abstractNumId w:val="14"/>
  </w:num>
  <w:num w:numId="11" w16cid:durableId="1025836039">
    <w:abstractNumId w:val="12"/>
  </w:num>
  <w:num w:numId="12" w16cid:durableId="703868210">
    <w:abstractNumId w:val="11"/>
  </w:num>
  <w:num w:numId="13" w16cid:durableId="217018630">
    <w:abstractNumId w:val="29"/>
  </w:num>
  <w:num w:numId="14" w16cid:durableId="1415468224">
    <w:abstractNumId w:val="34"/>
  </w:num>
  <w:num w:numId="15" w16cid:durableId="555969344">
    <w:abstractNumId w:val="13"/>
  </w:num>
  <w:num w:numId="16" w16cid:durableId="993336375">
    <w:abstractNumId w:val="9"/>
  </w:num>
  <w:num w:numId="17" w16cid:durableId="425083107">
    <w:abstractNumId w:val="19"/>
  </w:num>
  <w:num w:numId="18" w16cid:durableId="396367703">
    <w:abstractNumId w:val="32"/>
  </w:num>
  <w:num w:numId="19" w16cid:durableId="656493445">
    <w:abstractNumId w:val="4"/>
  </w:num>
  <w:num w:numId="20" w16cid:durableId="1650862677">
    <w:abstractNumId w:val="7"/>
  </w:num>
  <w:num w:numId="21" w16cid:durableId="734400468">
    <w:abstractNumId w:val="31"/>
  </w:num>
  <w:num w:numId="22" w16cid:durableId="2042582816">
    <w:abstractNumId w:val="27"/>
  </w:num>
  <w:num w:numId="23" w16cid:durableId="926883223">
    <w:abstractNumId w:val="21"/>
  </w:num>
  <w:num w:numId="24" w16cid:durableId="1345202685">
    <w:abstractNumId w:val="26"/>
  </w:num>
  <w:num w:numId="25" w16cid:durableId="248277360">
    <w:abstractNumId w:val="28"/>
  </w:num>
  <w:num w:numId="26" w16cid:durableId="954168047">
    <w:abstractNumId w:val="30"/>
  </w:num>
  <w:num w:numId="27" w16cid:durableId="71660991">
    <w:abstractNumId w:val="1"/>
  </w:num>
  <w:num w:numId="28" w16cid:durableId="1810319093">
    <w:abstractNumId w:val="24"/>
  </w:num>
  <w:num w:numId="29" w16cid:durableId="1847135067">
    <w:abstractNumId w:val="15"/>
  </w:num>
  <w:num w:numId="30" w16cid:durableId="1116364091">
    <w:abstractNumId w:val="6"/>
  </w:num>
  <w:num w:numId="31" w16cid:durableId="1839342330">
    <w:abstractNumId w:val="10"/>
  </w:num>
  <w:num w:numId="32" w16cid:durableId="455104325">
    <w:abstractNumId w:val="16"/>
  </w:num>
  <w:num w:numId="33" w16cid:durableId="1015499310">
    <w:abstractNumId w:val="33"/>
  </w:num>
  <w:num w:numId="34" w16cid:durableId="2061125141">
    <w:abstractNumId w:val="22"/>
  </w:num>
  <w:num w:numId="35" w16cid:durableId="173731223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76"/>
    <w:rsid w:val="00000DAB"/>
    <w:rsid w:val="000010EC"/>
    <w:rsid w:val="0000173E"/>
    <w:rsid w:val="000040C4"/>
    <w:rsid w:val="00011DA1"/>
    <w:rsid w:val="00012460"/>
    <w:rsid w:val="00014DFF"/>
    <w:rsid w:val="00015252"/>
    <w:rsid w:val="00015669"/>
    <w:rsid w:val="0001754E"/>
    <w:rsid w:val="00022720"/>
    <w:rsid w:val="000257A5"/>
    <w:rsid w:val="0003114C"/>
    <w:rsid w:val="000338EA"/>
    <w:rsid w:val="00036AA1"/>
    <w:rsid w:val="000414A1"/>
    <w:rsid w:val="00042091"/>
    <w:rsid w:val="000450A7"/>
    <w:rsid w:val="000450B4"/>
    <w:rsid w:val="00046002"/>
    <w:rsid w:val="00046C89"/>
    <w:rsid w:val="00051015"/>
    <w:rsid w:val="000533CD"/>
    <w:rsid w:val="00053FBD"/>
    <w:rsid w:val="00054542"/>
    <w:rsid w:val="0005534B"/>
    <w:rsid w:val="00061E6C"/>
    <w:rsid w:val="000637EE"/>
    <w:rsid w:val="00066888"/>
    <w:rsid w:val="00073408"/>
    <w:rsid w:val="00074274"/>
    <w:rsid w:val="000748A2"/>
    <w:rsid w:val="000776A8"/>
    <w:rsid w:val="00080BEA"/>
    <w:rsid w:val="00081222"/>
    <w:rsid w:val="000834CB"/>
    <w:rsid w:val="00090331"/>
    <w:rsid w:val="00091021"/>
    <w:rsid w:val="0009184F"/>
    <w:rsid w:val="00091B79"/>
    <w:rsid w:val="000935DC"/>
    <w:rsid w:val="000937AE"/>
    <w:rsid w:val="0009739E"/>
    <w:rsid w:val="00097DF5"/>
    <w:rsid w:val="000A075A"/>
    <w:rsid w:val="000A7972"/>
    <w:rsid w:val="000B1072"/>
    <w:rsid w:val="000B1E93"/>
    <w:rsid w:val="000B280E"/>
    <w:rsid w:val="000B4B4E"/>
    <w:rsid w:val="000B60F0"/>
    <w:rsid w:val="000B6CB5"/>
    <w:rsid w:val="000B6E50"/>
    <w:rsid w:val="000B73FB"/>
    <w:rsid w:val="000B7ECF"/>
    <w:rsid w:val="000C147D"/>
    <w:rsid w:val="000C39D9"/>
    <w:rsid w:val="000C41D8"/>
    <w:rsid w:val="000C4ECE"/>
    <w:rsid w:val="000D0728"/>
    <w:rsid w:val="000D0C7C"/>
    <w:rsid w:val="000D1243"/>
    <w:rsid w:val="000D1643"/>
    <w:rsid w:val="000D7D9D"/>
    <w:rsid w:val="000E1FD9"/>
    <w:rsid w:val="000E524A"/>
    <w:rsid w:val="000E5579"/>
    <w:rsid w:val="000F2002"/>
    <w:rsid w:val="000F4D8D"/>
    <w:rsid w:val="000F73BE"/>
    <w:rsid w:val="0010212C"/>
    <w:rsid w:val="00106E8C"/>
    <w:rsid w:val="001118E8"/>
    <w:rsid w:val="00111AC9"/>
    <w:rsid w:val="00113558"/>
    <w:rsid w:val="00114167"/>
    <w:rsid w:val="00114DAC"/>
    <w:rsid w:val="00114E59"/>
    <w:rsid w:val="0012027F"/>
    <w:rsid w:val="00120314"/>
    <w:rsid w:val="00120B16"/>
    <w:rsid w:val="0012187A"/>
    <w:rsid w:val="001254CF"/>
    <w:rsid w:val="00127FA7"/>
    <w:rsid w:val="001317A0"/>
    <w:rsid w:val="00134530"/>
    <w:rsid w:val="0013472E"/>
    <w:rsid w:val="001361F1"/>
    <w:rsid w:val="00136E58"/>
    <w:rsid w:val="00142BAA"/>
    <w:rsid w:val="00146770"/>
    <w:rsid w:val="00153BAA"/>
    <w:rsid w:val="00155C29"/>
    <w:rsid w:val="001578A8"/>
    <w:rsid w:val="00162A4E"/>
    <w:rsid w:val="0016608A"/>
    <w:rsid w:val="001670E7"/>
    <w:rsid w:val="0017104B"/>
    <w:rsid w:val="00171432"/>
    <w:rsid w:val="00173A53"/>
    <w:rsid w:val="00173B11"/>
    <w:rsid w:val="00174B2C"/>
    <w:rsid w:val="001761A7"/>
    <w:rsid w:val="0017627F"/>
    <w:rsid w:val="0017636C"/>
    <w:rsid w:val="00180E8B"/>
    <w:rsid w:val="0018123E"/>
    <w:rsid w:val="00181783"/>
    <w:rsid w:val="001827C5"/>
    <w:rsid w:val="00183D65"/>
    <w:rsid w:val="00185252"/>
    <w:rsid w:val="00186749"/>
    <w:rsid w:val="00190882"/>
    <w:rsid w:val="0019582E"/>
    <w:rsid w:val="00197961"/>
    <w:rsid w:val="00197EE6"/>
    <w:rsid w:val="001A011C"/>
    <w:rsid w:val="001A08CE"/>
    <w:rsid w:val="001A3647"/>
    <w:rsid w:val="001A4FB2"/>
    <w:rsid w:val="001A5661"/>
    <w:rsid w:val="001B0735"/>
    <w:rsid w:val="001B7259"/>
    <w:rsid w:val="001C3F78"/>
    <w:rsid w:val="001C4DE6"/>
    <w:rsid w:val="001C5645"/>
    <w:rsid w:val="001C7291"/>
    <w:rsid w:val="001D3E23"/>
    <w:rsid w:val="001D416B"/>
    <w:rsid w:val="001D4BB1"/>
    <w:rsid w:val="001D4DB2"/>
    <w:rsid w:val="001D5267"/>
    <w:rsid w:val="001D589A"/>
    <w:rsid w:val="001D600F"/>
    <w:rsid w:val="001D604E"/>
    <w:rsid w:val="001D69A3"/>
    <w:rsid w:val="001D705A"/>
    <w:rsid w:val="001E2B3D"/>
    <w:rsid w:val="001E2DDD"/>
    <w:rsid w:val="001E3248"/>
    <w:rsid w:val="001E47D6"/>
    <w:rsid w:val="001E6644"/>
    <w:rsid w:val="001E7C6D"/>
    <w:rsid w:val="001F1744"/>
    <w:rsid w:val="001F4020"/>
    <w:rsid w:val="001F4513"/>
    <w:rsid w:val="001F736D"/>
    <w:rsid w:val="00201FD7"/>
    <w:rsid w:val="002050A1"/>
    <w:rsid w:val="0020765B"/>
    <w:rsid w:val="00211112"/>
    <w:rsid w:val="00212085"/>
    <w:rsid w:val="00213CFD"/>
    <w:rsid w:val="00214698"/>
    <w:rsid w:val="002177B7"/>
    <w:rsid w:val="0022201F"/>
    <w:rsid w:val="00222E8A"/>
    <w:rsid w:val="00224145"/>
    <w:rsid w:val="00226F7B"/>
    <w:rsid w:val="00230943"/>
    <w:rsid w:val="00233045"/>
    <w:rsid w:val="00234DCB"/>
    <w:rsid w:val="0023785D"/>
    <w:rsid w:val="00240062"/>
    <w:rsid w:val="002406B1"/>
    <w:rsid w:val="00241C31"/>
    <w:rsid w:val="00245B76"/>
    <w:rsid w:val="00245CEA"/>
    <w:rsid w:val="00251E66"/>
    <w:rsid w:val="00253772"/>
    <w:rsid w:val="0025798D"/>
    <w:rsid w:val="002610B8"/>
    <w:rsid w:val="00261AFD"/>
    <w:rsid w:val="00265169"/>
    <w:rsid w:val="00265421"/>
    <w:rsid w:val="00265EFC"/>
    <w:rsid w:val="00266ACE"/>
    <w:rsid w:val="0027059E"/>
    <w:rsid w:val="00272A29"/>
    <w:rsid w:val="00275AD2"/>
    <w:rsid w:val="002779F3"/>
    <w:rsid w:val="002866EA"/>
    <w:rsid w:val="0028787F"/>
    <w:rsid w:val="00287C7A"/>
    <w:rsid w:val="002920E5"/>
    <w:rsid w:val="00292A9A"/>
    <w:rsid w:val="00295A28"/>
    <w:rsid w:val="002A2023"/>
    <w:rsid w:val="002A3450"/>
    <w:rsid w:val="002A4A16"/>
    <w:rsid w:val="002A4B5E"/>
    <w:rsid w:val="002A5811"/>
    <w:rsid w:val="002B09E7"/>
    <w:rsid w:val="002B3D8B"/>
    <w:rsid w:val="002B55D2"/>
    <w:rsid w:val="002B75C8"/>
    <w:rsid w:val="002C1066"/>
    <w:rsid w:val="002C12FF"/>
    <w:rsid w:val="002C2561"/>
    <w:rsid w:val="002C416A"/>
    <w:rsid w:val="002C41A6"/>
    <w:rsid w:val="002C43AC"/>
    <w:rsid w:val="002C57FC"/>
    <w:rsid w:val="002D1826"/>
    <w:rsid w:val="002D39AE"/>
    <w:rsid w:val="002D3FC1"/>
    <w:rsid w:val="002D684A"/>
    <w:rsid w:val="002D6D3D"/>
    <w:rsid w:val="002E0014"/>
    <w:rsid w:val="002E2245"/>
    <w:rsid w:val="002E2EE5"/>
    <w:rsid w:val="002E62EE"/>
    <w:rsid w:val="002E7FE8"/>
    <w:rsid w:val="002F2135"/>
    <w:rsid w:val="002F23AB"/>
    <w:rsid w:val="002F5677"/>
    <w:rsid w:val="002F7C99"/>
    <w:rsid w:val="003002C1"/>
    <w:rsid w:val="0030382D"/>
    <w:rsid w:val="00304753"/>
    <w:rsid w:val="00306116"/>
    <w:rsid w:val="003067DB"/>
    <w:rsid w:val="00310B3D"/>
    <w:rsid w:val="00310F9B"/>
    <w:rsid w:val="00311FE6"/>
    <w:rsid w:val="003145DD"/>
    <w:rsid w:val="00320348"/>
    <w:rsid w:val="003215F6"/>
    <w:rsid w:val="0032443E"/>
    <w:rsid w:val="003254CE"/>
    <w:rsid w:val="003270E7"/>
    <w:rsid w:val="003323B5"/>
    <w:rsid w:val="00333A23"/>
    <w:rsid w:val="00334A37"/>
    <w:rsid w:val="00336058"/>
    <w:rsid w:val="0033620A"/>
    <w:rsid w:val="00342BCA"/>
    <w:rsid w:val="00343F6E"/>
    <w:rsid w:val="0034617F"/>
    <w:rsid w:val="003504E2"/>
    <w:rsid w:val="003548FF"/>
    <w:rsid w:val="00354C43"/>
    <w:rsid w:val="00356577"/>
    <w:rsid w:val="00356D50"/>
    <w:rsid w:val="003612A8"/>
    <w:rsid w:val="00363320"/>
    <w:rsid w:val="003668CD"/>
    <w:rsid w:val="00366EA2"/>
    <w:rsid w:val="003672DA"/>
    <w:rsid w:val="003675B3"/>
    <w:rsid w:val="003677ED"/>
    <w:rsid w:val="00367D54"/>
    <w:rsid w:val="0037381B"/>
    <w:rsid w:val="003746E7"/>
    <w:rsid w:val="00377161"/>
    <w:rsid w:val="00381053"/>
    <w:rsid w:val="0038510A"/>
    <w:rsid w:val="00390A10"/>
    <w:rsid w:val="00393281"/>
    <w:rsid w:val="00393700"/>
    <w:rsid w:val="003966D1"/>
    <w:rsid w:val="003968F9"/>
    <w:rsid w:val="0039720F"/>
    <w:rsid w:val="003A0C0B"/>
    <w:rsid w:val="003A1303"/>
    <w:rsid w:val="003A2BD9"/>
    <w:rsid w:val="003A3C71"/>
    <w:rsid w:val="003A48F3"/>
    <w:rsid w:val="003B0D68"/>
    <w:rsid w:val="003B3D95"/>
    <w:rsid w:val="003B7B5D"/>
    <w:rsid w:val="003B7E7B"/>
    <w:rsid w:val="003C1398"/>
    <w:rsid w:val="003C1512"/>
    <w:rsid w:val="003C276F"/>
    <w:rsid w:val="003C656A"/>
    <w:rsid w:val="003C65CE"/>
    <w:rsid w:val="003C7ED5"/>
    <w:rsid w:val="003D25F7"/>
    <w:rsid w:val="003D7066"/>
    <w:rsid w:val="003E1D01"/>
    <w:rsid w:val="003E3A31"/>
    <w:rsid w:val="003E64C2"/>
    <w:rsid w:val="003E7351"/>
    <w:rsid w:val="003E7986"/>
    <w:rsid w:val="003E7C59"/>
    <w:rsid w:val="003E7C6D"/>
    <w:rsid w:val="003F4E6B"/>
    <w:rsid w:val="003F61F9"/>
    <w:rsid w:val="003F7326"/>
    <w:rsid w:val="003F751E"/>
    <w:rsid w:val="00406107"/>
    <w:rsid w:val="0040626B"/>
    <w:rsid w:val="004066BE"/>
    <w:rsid w:val="004071B5"/>
    <w:rsid w:val="0040790F"/>
    <w:rsid w:val="0041086C"/>
    <w:rsid w:val="0041208E"/>
    <w:rsid w:val="00412AA4"/>
    <w:rsid w:val="00413778"/>
    <w:rsid w:val="00413957"/>
    <w:rsid w:val="00413AA1"/>
    <w:rsid w:val="00415C94"/>
    <w:rsid w:val="00416BA8"/>
    <w:rsid w:val="00417D7F"/>
    <w:rsid w:val="0042383A"/>
    <w:rsid w:val="004241B2"/>
    <w:rsid w:val="00424679"/>
    <w:rsid w:val="00425F0E"/>
    <w:rsid w:val="0043338A"/>
    <w:rsid w:val="00433BFC"/>
    <w:rsid w:val="004342C4"/>
    <w:rsid w:val="0043467E"/>
    <w:rsid w:val="00434C57"/>
    <w:rsid w:val="00447F5E"/>
    <w:rsid w:val="00450A9F"/>
    <w:rsid w:val="004520B5"/>
    <w:rsid w:val="004525D3"/>
    <w:rsid w:val="004552C0"/>
    <w:rsid w:val="00455972"/>
    <w:rsid w:val="004578A0"/>
    <w:rsid w:val="00462759"/>
    <w:rsid w:val="0046545A"/>
    <w:rsid w:val="004657DF"/>
    <w:rsid w:val="00471E58"/>
    <w:rsid w:val="004763FD"/>
    <w:rsid w:val="004800C4"/>
    <w:rsid w:val="00480563"/>
    <w:rsid w:val="0048103C"/>
    <w:rsid w:val="00481C03"/>
    <w:rsid w:val="00487F55"/>
    <w:rsid w:val="00490314"/>
    <w:rsid w:val="0049520B"/>
    <w:rsid w:val="004A01E6"/>
    <w:rsid w:val="004A0B5E"/>
    <w:rsid w:val="004A1B35"/>
    <w:rsid w:val="004A2FAF"/>
    <w:rsid w:val="004B1CCA"/>
    <w:rsid w:val="004B2AEB"/>
    <w:rsid w:val="004B2BB1"/>
    <w:rsid w:val="004C2630"/>
    <w:rsid w:val="004C4C81"/>
    <w:rsid w:val="004C6B5B"/>
    <w:rsid w:val="004D1DFD"/>
    <w:rsid w:val="004D28BC"/>
    <w:rsid w:val="004D45C3"/>
    <w:rsid w:val="004D6DC4"/>
    <w:rsid w:val="004D7C52"/>
    <w:rsid w:val="004E08FD"/>
    <w:rsid w:val="004E1212"/>
    <w:rsid w:val="004E6CF4"/>
    <w:rsid w:val="004F03F2"/>
    <w:rsid w:val="004F2AC9"/>
    <w:rsid w:val="004F5070"/>
    <w:rsid w:val="004F61D0"/>
    <w:rsid w:val="004F6461"/>
    <w:rsid w:val="004F7280"/>
    <w:rsid w:val="00500250"/>
    <w:rsid w:val="00500DFE"/>
    <w:rsid w:val="005053C0"/>
    <w:rsid w:val="00510A9F"/>
    <w:rsid w:val="005112E6"/>
    <w:rsid w:val="00516C00"/>
    <w:rsid w:val="00517435"/>
    <w:rsid w:val="0052423F"/>
    <w:rsid w:val="00525ABD"/>
    <w:rsid w:val="005277A7"/>
    <w:rsid w:val="00531D9D"/>
    <w:rsid w:val="005321F4"/>
    <w:rsid w:val="00534B7B"/>
    <w:rsid w:val="00535A60"/>
    <w:rsid w:val="00536B8E"/>
    <w:rsid w:val="005372CE"/>
    <w:rsid w:val="00540290"/>
    <w:rsid w:val="00544B94"/>
    <w:rsid w:val="00546063"/>
    <w:rsid w:val="00550FC1"/>
    <w:rsid w:val="00551BAA"/>
    <w:rsid w:val="005520A6"/>
    <w:rsid w:val="0055218C"/>
    <w:rsid w:val="005530D6"/>
    <w:rsid w:val="00561B74"/>
    <w:rsid w:val="0056257B"/>
    <w:rsid w:val="00563809"/>
    <w:rsid w:val="00565A83"/>
    <w:rsid w:val="005719F5"/>
    <w:rsid w:val="0057478E"/>
    <w:rsid w:val="00577A9B"/>
    <w:rsid w:val="00577C23"/>
    <w:rsid w:val="00580A5B"/>
    <w:rsid w:val="0058569B"/>
    <w:rsid w:val="00585E42"/>
    <w:rsid w:val="00587AD7"/>
    <w:rsid w:val="00595962"/>
    <w:rsid w:val="00597398"/>
    <w:rsid w:val="00597897"/>
    <w:rsid w:val="005A2FD3"/>
    <w:rsid w:val="005A6AB5"/>
    <w:rsid w:val="005B42F7"/>
    <w:rsid w:val="005B4B95"/>
    <w:rsid w:val="005C0687"/>
    <w:rsid w:val="005C12D2"/>
    <w:rsid w:val="005C156F"/>
    <w:rsid w:val="005C2E89"/>
    <w:rsid w:val="005C4076"/>
    <w:rsid w:val="005C457D"/>
    <w:rsid w:val="005C47A0"/>
    <w:rsid w:val="005C5A38"/>
    <w:rsid w:val="005C7479"/>
    <w:rsid w:val="005D1BC0"/>
    <w:rsid w:val="005D3C5C"/>
    <w:rsid w:val="005D5828"/>
    <w:rsid w:val="005E04ED"/>
    <w:rsid w:val="005E52C7"/>
    <w:rsid w:val="005E6DAE"/>
    <w:rsid w:val="005F183E"/>
    <w:rsid w:val="005F2B19"/>
    <w:rsid w:val="00601996"/>
    <w:rsid w:val="0060357E"/>
    <w:rsid w:val="00603FA1"/>
    <w:rsid w:val="0060560F"/>
    <w:rsid w:val="0060566B"/>
    <w:rsid w:val="006078BC"/>
    <w:rsid w:val="00607AA5"/>
    <w:rsid w:val="0061300D"/>
    <w:rsid w:val="00617D1A"/>
    <w:rsid w:val="00617E85"/>
    <w:rsid w:val="0062150A"/>
    <w:rsid w:val="0062524E"/>
    <w:rsid w:val="00626985"/>
    <w:rsid w:val="00630C92"/>
    <w:rsid w:val="006367E6"/>
    <w:rsid w:val="006371A9"/>
    <w:rsid w:val="00637C5C"/>
    <w:rsid w:val="0064051F"/>
    <w:rsid w:val="006439BA"/>
    <w:rsid w:val="00643D85"/>
    <w:rsid w:val="006530A2"/>
    <w:rsid w:val="00653587"/>
    <w:rsid w:val="00654F2E"/>
    <w:rsid w:val="00655D5A"/>
    <w:rsid w:val="006575B8"/>
    <w:rsid w:val="00660AB6"/>
    <w:rsid w:val="006644E0"/>
    <w:rsid w:val="006647F2"/>
    <w:rsid w:val="00673B70"/>
    <w:rsid w:val="00674C58"/>
    <w:rsid w:val="00681973"/>
    <w:rsid w:val="006823A5"/>
    <w:rsid w:val="00685745"/>
    <w:rsid w:val="00685F61"/>
    <w:rsid w:val="006864DF"/>
    <w:rsid w:val="00687226"/>
    <w:rsid w:val="00694B97"/>
    <w:rsid w:val="006A1D99"/>
    <w:rsid w:val="006A2A95"/>
    <w:rsid w:val="006A3AB1"/>
    <w:rsid w:val="006B1A94"/>
    <w:rsid w:val="006B1E29"/>
    <w:rsid w:val="006B5087"/>
    <w:rsid w:val="006C099C"/>
    <w:rsid w:val="006C11CE"/>
    <w:rsid w:val="006C275B"/>
    <w:rsid w:val="006C3271"/>
    <w:rsid w:val="006C3937"/>
    <w:rsid w:val="006C3CF2"/>
    <w:rsid w:val="006C3F04"/>
    <w:rsid w:val="006C714F"/>
    <w:rsid w:val="006C75B9"/>
    <w:rsid w:val="006D1F85"/>
    <w:rsid w:val="006D2317"/>
    <w:rsid w:val="006D54F8"/>
    <w:rsid w:val="006E1BDC"/>
    <w:rsid w:val="006E2C4C"/>
    <w:rsid w:val="006E3BBD"/>
    <w:rsid w:val="006E50E6"/>
    <w:rsid w:val="006E52A4"/>
    <w:rsid w:val="006E5886"/>
    <w:rsid w:val="006F48B4"/>
    <w:rsid w:val="006F5EC2"/>
    <w:rsid w:val="007020E1"/>
    <w:rsid w:val="00705D08"/>
    <w:rsid w:val="00714511"/>
    <w:rsid w:val="007179CB"/>
    <w:rsid w:val="00720D26"/>
    <w:rsid w:val="00720F77"/>
    <w:rsid w:val="0072649F"/>
    <w:rsid w:val="00726922"/>
    <w:rsid w:val="00733D2F"/>
    <w:rsid w:val="00733D54"/>
    <w:rsid w:val="00736889"/>
    <w:rsid w:val="00737FDE"/>
    <w:rsid w:val="00743AE8"/>
    <w:rsid w:val="00747F3C"/>
    <w:rsid w:val="00751760"/>
    <w:rsid w:val="0075353F"/>
    <w:rsid w:val="0075528E"/>
    <w:rsid w:val="00757558"/>
    <w:rsid w:val="00760339"/>
    <w:rsid w:val="007622E1"/>
    <w:rsid w:val="0077048C"/>
    <w:rsid w:val="00773887"/>
    <w:rsid w:val="007750E9"/>
    <w:rsid w:val="007757FE"/>
    <w:rsid w:val="00777E90"/>
    <w:rsid w:val="00780274"/>
    <w:rsid w:val="007803CF"/>
    <w:rsid w:val="00780999"/>
    <w:rsid w:val="007901D2"/>
    <w:rsid w:val="007901F0"/>
    <w:rsid w:val="0079086A"/>
    <w:rsid w:val="00791CFA"/>
    <w:rsid w:val="00792C0B"/>
    <w:rsid w:val="0079393F"/>
    <w:rsid w:val="0079607D"/>
    <w:rsid w:val="007A2E1C"/>
    <w:rsid w:val="007A37F2"/>
    <w:rsid w:val="007A67D0"/>
    <w:rsid w:val="007A6C23"/>
    <w:rsid w:val="007B19DF"/>
    <w:rsid w:val="007B5C08"/>
    <w:rsid w:val="007B71ED"/>
    <w:rsid w:val="007B796B"/>
    <w:rsid w:val="007B7FD3"/>
    <w:rsid w:val="007C341D"/>
    <w:rsid w:val="007C3D93"/>
    <w:rsid w:val="007C5F26"/>
    <w:rsid w:val="007C6071"/>
    <w:rsid w:val="007C6B24"/>
    <w:rsid w:val="007D351B"/>
    <w:rsid w:val="007D3C78"/>
    <w:rsid w:val="007D41FC"/>
    <w:rsid w:val="007D45EC"/>
    <w:rsid w:val="007D61DF"/>
    <w:rsid w:val="007F0062"/>
    <w:rsid w:val="007F1E36"/>
    <w:rsid w:val="007F241C"/>
    <w:rsid w:val="007F2975"/>
    <w:rsid w:val="007F5F33"/>
    <w:rsid w:val="007F6F2E"/>
    <w:rsid w:val="007F70AC"/>
    <w:rsid w:val="007F70FE"/>
    <w:rsid w:val="0080203C"/>
    <w:rsid w:val="00805236"/>
    <w:rsid w:val="00810D77"/>
    <w:rsid w:val="00811B1E"/>
    <w:rsid w:val="0081242A"/>
    <w:rsid w:val="008139B9"/>
    <w:rsid w:val="00814AFE"/>
    <w:rsid w:val="00815065"/>
    <w:rsid w:val="008154CB"/>
    <w:rsid w:val="00816DDF"/>
    <w:rsid w:val="00816F13"/>
    <w:rsid w:val="00820E2B"/>
    <w:rsid w:val="0082159D"/>
    <w:rsid w:val="00823DB0"/>
    <w:rsid w:val="0082443F"/>
    <w:rsid w:val="00824F36"/>
    <w:rsid w:val="0082525B"/>
    <w:rsid w:val="00827209"/>
    <w:rsid w:val="0084320D"/>
    <w:rsid w:val="00844EDB"/>
    <w:rsid w:val="00847FC3"/>
    <w:rsid w:val="00853B75"/>
    <w:rsid w:val="00862402"/>
    <w:rsid w:val="008641D2"/>
    <w:rsid w:val="0087328E"/>
    <w:rsid w:val="00875F2B"/>
    <w:rsid w:val="00877009"/>
    <w:rsid w:val="00877E16"/>
    <w:rsid w:val="00882261"/>
    <w:rsid w:val="00883B88"/>
    <w:rsid w:val="0088720D"/>
    <w:rsid w:val="00887DB3"/>
    <w:rsid w:val="00892AA8"/>
    <w:rsid w:val="00893564"/>
    <w:rsid w:val="008A351E"/>
    <w:rsid w:val="008A5511"/>
    <w:rsid w:val="008B1876"/>
    <w:rsid w:val="008B263C"/>
    <w:rsid w:val="008B5F6B"/>
    <w:rsid w:val="008B7008"/>
    <w:rsid w:val="008C533F"/>
    <w:rsid w:val="008C733E"/>
    <w:rsid w:val="008D1804"/>
    <w:rsid w:val="008D198D"/>
    <w:rsid w:val="008D2F1C"/>
    <w:rsid w:val="008D47AE"/>
    <w:rsid w:val="008D551B"/>
    <w:rsid w:val="008E00A4"/>
    <w:rsid w:val="008E0714"/>
    <w:rsid w:val="008E337F"/>
    <w:rsid w:val="008E5A68"/>
    <w:rsid w:val="008F1C42"/>
    <w:rsid w:val="008F3A18"/>
    <w:rsid w:val="008F67CF"/>
    <w:rsid w:val="008F7285"/>
    <w:rsid w:val="00902BE7"/>
    <w:rsid w:val="00904F15"/>
    <w:rsid w:val="0090592A"/>
    <w:rsid w:val="00906751"/>
    <w:rsid w:val="00911A28"/>
    <w:rsid w:val="0092095B"/>
    <w:rsid w:val="00921E24"/>
    <w:rsid w:val="00922F8F"/>
    <w:rsid w:val="00926806"/>
    <w:rsid w:val="00927099"/>
    <w:rsid w:val="00930788"/>
    <w:rsid w:val="009315D6"/>
    <w:rsid w:val="0093375A"/>
    <w:rsid w:val="009350B1"/>
    <w:rsid w:val="009370A9"/>
    <w:rsid w:val="00937E4C"/>
    <w:rsid w:val="00941D7E"/>
    <w:rsid w:val="0094300D"/>
    <w:rsid w:val="0094678A"/>
    <w:rsid w:val="00954073"/>
    <w:rsid w:val="00955B36"/>
    <w:rsid w:val="009564CC"/>
    <w:rsid w:val="00957B91"/>
    <w:rsid w:val="00960E59"/>
    <w:rsid w:val="00962491"/>
    <w:rsid w:val="009625FD"/>
    <w:rsid w:val="00964BEA"/>
    <w:rsid w:val="00966FAC"/>
    <w:rsid w:val="00972C0F"/>
    <w:rsid w:val="00972DF3"/>
    <w:rsid w:val="00975845"/>
    <w:rsid w:val="00982CF2"/>
    <w:rsid w:val="009878AC"/>
    <w:rsid w:val="009976AD"/>
    <w:rsid w:val="009A3738"/>
    <w:rsid w:val="009A6CCE"/>
    <w:rsid w:val="009B1954"/>
    <w:rsid w:val="009B1C2D"/>
    <w:rsid w:val="009B2A7D"/>
    <w:rsid w:val="009B2CF7"/>
    <w:rsid w:val="009B4E57"/>
    <w:rsid w:val="009C5195"/>
    <w:rsid w:val="009C6388"/>
    <w:rsid w:val="009C7632"/>
    <w:rsid w:val="009C7831"/>
    <w:rsid w:val="009D21E0"/>
    <w:rsid w:val="009D3055"/>
    <w:rsid w:val="009D3B1A"/>
    <w:rsid w:val="009D5993"/>
    <w:rsid w:val="009D5BC7"/>
    <w:rsid w:val="009D7CCB"/>
    <w:rsid w:val="009E0C2A"/>
    <w:rsid w:val="009E378D"/>
    <w:rsid w:val="009E4F2D"/>
    <w:rsid w:val="009E51FA"/>
    <w:rsid w:val="009F11BA"/>
    <w:rsid w:val="009F1D5E"/>
    <w:rsid w:val="009F2ABB"/>
    <w:rsid w:val="009F3455"/>
    <w:rsid w:val="009F399B"/>
    <w:rsid w:val="009F4018"/>
    <w:rsid w:val="00A006A8"/>
    <w:rsid w:val="00A00A3B"/>
    <w:rsid w:val="00A01FA0"/>
    <w:rsid w:val="00A02A68"/>
    <w:rsid w:val="00A062AC"/>
    <w:rsid w:val="00A076C3"/>
    <w:rsid w:val="00A11A09"/>
    <w:rsid w:val="00A11EBF"/>
    <w:rsid w:val="00A14296"/>
    <w:rsid w:val="00A15311"/>
    <w:rsid w:val="00A22BEB"/>
    <w:rsid w:val="00A22CE2"/>
    <w:rsid w:val="00A22F27"/>
    <w:rsid w:val="00A2335D"/>
    <w:rsid w:val="00A269FE"/>
    <w:rsid w:val="00A30F25"/>
    <w:rsid w:val="00A30FE5"/>
    <w:rsid w:val="00A316C8"/>
    <w:rsid w:val="00A31DC4"/>
    <w:rsid w:val="00A3263D"/>
    <w:rsid w:val="00A33858"/>
    <w:rsid w:val="00A3427D"/>
    <w:rsid w:val="00A35B8B"/>
    <w:rsid w:val="00A360E4"/>
    <w:rsid w:val="00A40397"/>
    <w:rsid w:val="00A466B1"/>
    <w:rsid w:val="00A51023"/>
    <w:rsid w:val="00A53203"/>
    <w:rsid w:val="00A55C4E"/>
    <w:rsid w:val="00A63134"/>
    <w:rsid w:val="00A634EF"/>
    <w:rsid w:val="00A6539C"/>
    <w:rsid w:val="00A65AEE"/>
    <w:rsid w:val="00A728A0"/>
    <w:rsid w:val="00A7555F"/>
    <w:rsid w:val="00A80455"/>
    <w:rsid w:val="00A82F81"/>
    <w:rsid w:val="00A840EA"/>
    <w:rsid w:val="00A8549D"/>
    <w:rsid w:val="00A90222"/>
    <w:rsid w:val="00A9231B"/>
    <w:rsid w:val="00A9616D"/>
    <w:rsid w:val="00AA14D8"/>
    <w:rsid w:val="00AA4160"/>
    <w:rsid w:val="00AA7875"/>
    <w:rsid w:val="00AB4358"/>
    <w:rsid w:val="00AB5139"/>
    <w:rsid w:val="00AB5582"/>
    <w:rsid w:val="00AB5E2E"/>
    <w:rsid w:val="00AB6319"/>
    <w:rsid w:val="00AC01D0"/>
    <w:rsid w:val="00AC2EC3"/>
    <w:rsid w:val="00AC3ADD"/>
    <w:rsid w:val="00AC3B82"/>
    <w:rsid w:val="00AD02C2"/>
    <w:rsid w:val="00AD0B04"/>
    <w:rsid w:val="00AD31EF"/>
    <w:rsid w:val="00AD4D09"/>
    <w:rsid w:val="00AD4E99"/>
    <w:rsid w:val="00AD5206"/>
    <w:rsid w:val="00AE1EEC"/>
    <w:rsid w:val="00AE3892"/>
    <w:rsid w:val="00AE473C"/>
    <w:rsid w:val="00AE516B"/>
    <w:rsid w:val="00AF19D6"/>
    <w:rsid w:val="00AF73CE"/>
    <w:rsid w:val="00B022BB"/>
    <w:rsid w:val="00B03BC2"/>
    <w:rsid w:val="00B04A94"/>
    <w:rsid w:val="00B0615A"/>
    <w:rsid w:val="00B06676"/>
    <w:rsid w:val="00B07420"/>
    <w:rsid w:val="00B12001"/>
    <w:rsid w:val="00B123AF"/>
    <w:rsid w:val="00B12AFC"/>
    <w:rsid w:val="00B136A6"/>
    <w:rsid w:val="00B13CAC"/>
    <w:rsid w:val="00B22291"/>
    <w:rsid w:val="00B26718"/>
    <w:rsid w:val="00B26F9A"/>
    <w:rsid w:val="00B27314"/>
    <w:rsid w:val="00B312CF"/>
    <w:rsid w:val="00B314A3"/>
    <w:rsid w:val="00B403CD"/>
    <w:rsid w:val="00B434BB"/>
    <w:rsid w:val="00B44FE2"/>
    <w:rsid w:val="00B50A4F"/>
    <w:rsid w:val="00B6151F"/>
    <w:rsid w:val="00B616A3"/>
    <w:rsid w:val="00B61C54"/>
    <w:rsid w:val="00B64525"/>
    <w:rsid w:val="00B67FEA"/>
    <w:rsid w:val="00B7012D"/>
    <w:rsid w:val="00B73D12"/>
    <w:rsid w:val="00B73EB0"/>
    <w:rsid w:val="00B75BD6"/>
    <w:rsid w:val="00B77416"/>
    <w:rsid w:val="00B82B02"/>
    <w:rsid w:val="00B85BC7"/>
    <w:rsid w:val="00B91D3A"/>
    <w:rsid w:val="00B9214E"/>
    <w:rsid w:val="00B927CD"/>
    <w:rsid w:val="00B935A5"/>
    <w:rsid w:val="00B9410F"/>
    <w:rsid w:val="00BA0ADA"/>
    <w:rsid w:val="00BA113D"/>
    <w:rsid w:val="00BA18C7"/>
    <w:rsid w:val="00BA4D32"/>
    <w:rsid w:val="00BA7964"/>
    <w:rsid w:val="00BB232A"/>
    <w:rsid w:val="00BB3B35"/>
    <w:rsid w:val="00BB447B"/>
    <w:rsid w:val="00BB57EC"/>
    <w:rsid w:val="00BB60E0"/>
    <w:rsid w:val="00BB6EAE"/>
    <w:rsid w:val="00BC091D"/>
    <w:rsid w:val="00BC3DD3"/>
    <w:rsid w:val="00BC57FD"/>
    <w:rsid w:val="00BC5967"/>
    <w:rsid w:val="00BD28D5"/>
    <w:rsid w:val="00BD3146"/>
    <w:rsid w:val="00BD4584"/>
    <w:rsid w:val="00BD6764"/>
    <w:rsid w:val="00BD695A"/>
    <w:rsid w:val="00BD746A"/>
    <w:rsid w:val="00BE0529"/>
    <w:rsid w:val="00BE0859"/>
    <w:rsid w:val="00BE2FBF"/>
    <w:rsid w:val="00BE30A8"/>
    <w:rsid w:val="00BE310C"/>
    <w:rsid w:val="00BE4844"/>
    <w:rsid w:val="00BF1B47"/>
    <w:rsid w:val="00BF5C29"/>
    <w:rsid w:val="00BF7ACF"/>
    <w:rsid w:val="00C03D2A"/>
    <w:rsid w:val="00C06027"/>
    <w:rsid w:val="00C07B5A"/>
    <w:rsid w:val="00C10AF7"/>
    <w:rsid w:val="00C1119E"/>
    <w:rsid w:val="00C11872"/>
    <w:rsid w:val="00C16457"/>
    <w:rsid w:val="00C21905"/>
    <w:rsid w:val="00C226DD"/>
    <w:rsid w:val="00C256DC"/>
    <w:rsid w:val="00C258BF"/>
    <w:rsid w:val="00C26459"/>
    <w:rsid w:val="00C30501"/>
    <w:rsid w:val="00C3300D"/>
    <w:rsid w:val="00C331F8"/>
    <w:rsid w:val="00C33B4B"/>
    <w:rsid w:val="00C352D3"/>
    <w:rsid w:val="00C35A5A"/>
    <w:rsid w:val="00C35F54"/>
    <w:rsid w:val="00C3687F"/>
    <w:rsid w:val="00C375FF"/>
    <w:rsid w:val="00C378D9"/>
    <w:rsid w:val="00C4422C"/>
    <w:rsid w:val="00C445EB"/>
    <w:rsid w:val="00C4463A"/>
    <w:rsid w:val="00C44C96"/>
    <w:rsid w:val="00C4678F"/>
    <w:rsid w:val="00C46E2C"/>
    <w:rsid w:val="00C52A7D"/>
    <w:rsid w:val="00C6188B"/>
    <w:rsid w:val="00C61899"/>
    <w:rsid w:val="00C62581"/>
    <w:rsid w:val="00C63372"/>
    <w:rsid w:val="00C63418"/>
    <w:rsid w:val="00C64349"/>
    <w:rsid w:val="00C65B34"/>
    <w:rsid w:val="00C65B59"/>
    <w:rsid w:val="00C6631F"/>
    <w:rsid w:val="00C72948"/>
    <w:rsid w:val="00C76D9D"/>
    <w:rsid w:val="00C827BC"/>
    <w:rsid w:val="00C8440A"/>
    <w:rsid w:val="00C85C43"/>
    <w:rsid w:val="00C87324"/>
    <w:rsid w:val="00C87E3A"/>
    <w:rsid w:val="00C90EB8"/>
    <w:rsid w:val="00C91B0F"/>
    <w:rsid w:val="00C93463"/>
    <w:rsid w:val="00C93F93"/>
    <w:rsid w:val="00C94547"/>
    <w:rsid w:val="00C956B8"/>
    <w:rsid w:val="00C96363"/>
    <w:rsid w:val="00C966F5"/>
    <w:rsid w:val="00C96893"/>
    <w:rsid w:val="00C9726F"/>
    <w:rsid w:val="00CA0B89"/>
    <w:rsid w:val="00CA0C76"/>
    <w:rsid w:val="00CA5FA8"/>
    <w:rsid w:val="00CA701A"/>
    <w:rsid w:val="00CB0268"/>
    <w:rsid w:val="00CB0DDC"/>
    <w:rsid w:val="00CB323D"/>
    <w:rsid w:val="00CB3A1A"/>
    <w:rsid w:val="00CB4740"/>
    <w:rsid w:val="00CB5048"/>
    <w:rsid w:val="00CB642B"/>
    <w:rsid w:val="00CB6872"/>
    <w:rsid w:val="00CB77EE"/>
    <w:rsid w:val="00CC05A5"/>
    <w:rsid w:val="00CC158B"/>
    <w:rsid w:val="00CC2AC4"/>
    <w:rsid w:val="00CC34AE"/>
    <w:rsid w:val="00CC5FA2"/>
    <w:rsid w:val="00CC7761"/>
    <w:rsid w:val="00CD0DD3"/>
    <w:rsid w:val="00CD1651"/>
    <w:rsid w:val="00CD1EDE"/>
    <w:rsid w:val="00CD209E"/>
    <w:rsid w:val="00CD3FF6"/>
    <w:rsid w:val="00CD4C3E"/>
    <w:rsid w:val="00CD5AD2"/>
    <w:rsid w:val="00CD5D1C"/>
    <w:rsid w:val="00CD64A7"/>
    <w:rsid w:val="00CE0031"/>
    <w:rsid w:val="00CE270F"/>
    <w:rsid w:val="00CE2E59"/>
    <w:rsid w:val="00CE3073"/>
    <w:rsid w:val="00CE370D"/>
    <w:rsid w:val="00CE438D"/>
    <w:rsid w:val="00CE5C03"/>
    <w:rsid w:val="00CE7145"/>
    <w:rsid w:val="00CE7C49"/>
    <w:rsid w:val="00CF25E5"/>
    <w:rsid w:val="00CF4FFA"/>
    <w:rsid w:val="00CF531F"/>
    <w:rsid w:val="00CF5969"/>
    <w:rsid w:val="00CF6B76"/>
    <w:rsid w:val="00D00A20"/>
    <w:rsid w:val="00D03A5C"/>
    <w:rsid w:val="00D04D63"/>
    <w:rsid w:val="00D05DB9"/>
    <w:rsid w:val="00D0688E"/>
    <w:rsid w:val="00D0695F"/>
    <w:rsid w:val="00D1045E"/>
    <w:rsid w:val="00D17ECD"/>
    <w:rsid w:val="00D2058F"/>
    <w:rsid w:val="00D206E6"/>
    <w:rsid w:val="00D20C78"/>
    <w:rsid w:val="00D260A3"/>
    <w:rsid w:val="00D2747F"/>
    <w:rsid w:val="00D27FF5"/>
    <w:rsid w:val="00D310AE"/>
    <w:rsid w:val="00D37DBC"/>
    <w:rsid w:val="00D414F8"/>
    <w:rsid w:val="00D417B1"/>
    <w:rsid w:val="00D43E2E"/>
    <w:rsid w:val="00D451A0"/>
    <w:rsid w:val="00D45918"/>
    <w:rsid w:val="00D469FD"/>
    <w:rsid w:val="00D51B4B"/>
    <w:rsid w:val="00D51CDD"/>
    <w:rsid w:val="00D53133"/>
    <w:rsid w:val="00D533C7"/>
    <w:rsid w:val="00D54632"/>
    <w:rsid w:val="00D573E0"/>
    <w:rsid w:val="00D61B3E"/>
    <w:rsid w:val="00D6635D"/>
    <w:rsid w:val="00D71673"/>
    <w:rsid w:val="00D74468"/>
    <w:rsid w:val="00D7609A"/>
    <w:rsid w:val="00D76621"/>
    <w:rsid w:val="00D81586"/>
    <w:rsid w:val="00D82EBB"/>
    <w:rsid w:val="00D833A7"/>
    <w:rsid w:val="00D841A8"/>
    <w:rsid w:val="00D85999"/>
    <w:rsid w:val="00D87764"/>
    <w:rsid w:val="00D91552"/>
    <w:rsid w:val="00D93EB7"/>
    <w:rsid w:val="00D958DC"/>
    <w:rsid w:val="00D9656D"/>
    <w:rsid w:val="00DA2744"/>
    <w:rsid w:val="00DA3A35"/>
    <w:rsid w:val="00DA4ED3"/>
    <w:rsid w:val="00DA7A9F"/>
    <w:rsid w:val="00DB0412"/>
    <w:rsid w:val="00DB1541"/>
    <w:rsid w:val="00DB45A7"/>
    <w:rsid w:val="00DB47E0"/>
    <w:rsid w:val="00DB7329"/>
    <w:rsid w:val="00DC1E6A"/>
    <w:rsid w:val="00DC2DE0"/>
    <w:rsid w:val="00DC4FBB"/>
    <w:rsid w:val="00DC5E8E"/>
    <w:rsid w:val="00DC6194"/>
    <w:rsid w:val="00DD1CBD"/>
    <w:rsid w:val="00DD1F9F"/>
    <w:rsid w:val="00DD395D"/>
    <w:rsid w:val="00DD6358"/>
    <w:rsid w:val="00DD75AA"/>
    <w:rsid w:val="00DD78E7"/>
    <w:rsid w:val="00DE66EB"/>
    <w:rsid w:val="00DE7A74"/>
    <w:rsid w:val="00DF25AF"/>
    <w:rsid w:val="00DF2E1D"/>
    <w:rsid w:val="00DF3BBF"/>
    <w:rsid w:val="00E00082"/>
    <w:rsid w:val="00E000C2"/>
    <w:rsid w:val="00E00F21"/>
    <w:rsid w:val="00E017EF"/>
    <w:rsid w:val="00E0295C"/>
    <w:rsid w:val="00E04CC1"/>
    <w:rsid w:val="00E05D33"/>
    <w:rsid w:val="00E108AA"/>
    <w:rsid w:val="00E12C67"/>
    <w:rsid w:val="00E15D98"/>
    <w:rsid w:val="00E17C4D"/>
    <w:rsid w:val="00E2040A"/>
    <w:rsid w:val="00E21492"/>
    <w:rsid w:val="00E22FA1"/>
    <w:rsid w:val="00E25A1B"/>
    <w:rsid w:val="00E26C8D"/>
    <w:rsid w:val="00E33648"/>
    <w:rsid w:val="00E34618"/>
    <w:rsid w:val="00E35AD7"/>
    <w:rsid w:val="00E40ED1"/>
    <w:rsid w:val="00E42E3C"/>
    <w:rsid w:val="00E52D52"/>
    <w:rsid w:val="00E54980"/>
    <w:rsid w:val="00E56EB8"/>
    <w:rsid w:val="00E6038F"/>
    <w:rsid w:val="00E6085B"/>
    <w:rsid w:val="00E63060"/>
    <w:rsid w:val="00E630D4"/>
    <w:rsid w:val="00E634A7"/>
    <w:rsid w:val="00E7101A"/>
    <w:rsid w:val="00E7181C"/>
    <w:rsid w:val="00E72FD0"/>
    <w:rsid w:val="00E75040"/>
    <w:rsid w:val="00E75599"/>
    <w:rsid w:val="00E75A96"/>
    <w:rsid w:val="00E76216"/>
    <w:rsid w:val="00E83997"/>
    <w:rsid w:val="00E84BC7"/>
    <w:rsid w:val="00E90DED"/>
    <w:rsid w:val="00E914B2"/>
    <w:rsid w:val="00E93230"/>
    <w:rsid w:val="00E933CF"/>
    <w:rsid w:val="00E97CE1"/>
    <w:rsid w:val="00EA3FF1"/>
    <w:rsid w:val="00EA4245"/>
    <w:rsid w:val="00EA5A87"/>
    <w:rsid w:val="00EA7AAE"/>
    <w:rsid w:val="00EB150B"/>
    <w:rsid w:val="00EB7752"/>
    <w:rsid w:val="00EC23E9"/>
    <w:rsid w:val="00EC74B4"/>
    <w:rsid w:val="00ED0727"/>
    <w:rsid w:val="00EE0C7A"/>
    <w:rsid w:val="00EE0C8D"/>
    <w:rsid w:val="00EE62B3"/>
    <w:rsid w:val="00EE7484"/>
    <w:rsid w:val="00EF12E9"/>
    <w:rsid w:val="00EF4498"/>
    <w:rsid w:val="00EF795E"/>
    <w:rsid w:val="00EF7AEB"/>
    <w:rsid w:val="00EF7B94"/>
    <w:rsid w:val="00F018BE"/>
    <w:rsid w:val="00F05998"/>
    <w:rsid w:val="00F05AF5"/>
    <w:rsid w:val="00F05CB7"/>
    <w:rsid w:val="00F06207"/>
    <w:rsid w:val="00F06C76"/>
    <w:rsid w:val="00F1080B"/>
    <w:rsid w:val="00F14A6A"/>
    <w:rsid w:val="00F16C7D"/>
    <w:rsid w:val="00F17162"/>
    <w:rsid w:val="00F21F46"/>
    <w:rsid w:val="00F22AF4"/>
    <w:rsid w:val="00F2448C"/>
    <w:rsid w:val="00F26908"/>
    <w:rsid w:val="00F27D71"/>
    <w:rsid w:val="00F309F8"/>
    <w:rsid w:val="00F31BC0"/>
    <w:rsid w:val="00F32FD5"/>
    <w:rsid w:val="00F4019D"/>
    <w:rsid w:val="00F418C9"/>
    <w:rsid w:val="00F53DC2"/>
    <w:rsid w:val="00F54081"/>
    <w:rsid w:val="00F54A41"/>
    <w:rsid w:val="00F570BA"/>
    <w:rsid w:val="00F61A9A"/>
    <w:rsid w:val="00F61CC5"/>
    <w:rsid w:val="00F629CF"/>
    <w:rsid w:val="00F62C50"/>
    <w:rsid w:val="00F64817"/>
    <w:rsid w:val="00F65D51"/>
    <w:rsid w:val="00F66427"/>
    <w:rsid w:val="00F6658A"/>
    <w:rsid w:val="00F67598"/>
    <w:rsid w:val="00F71AD7"/>
    <w:rsid w:val="00F7216B"/>
    <w:rsid w:val="00F74B76"/>
    <w:rsid w:val="00F767B6"/>
    <w:rsid w:val="00F81BA0"/>
    <w:rsid w:val="00F81C3F"/>
    <w:rsid w:val="00F82602"/>
    <w:rsid w:val="00F83B80"/>
    <w:rsid w:val="00F866B2"/>
    <w:rsid w:val="00F87FE7"/>
    <w:rsid w:val="00F909C1"/>
    <w:rsid w:val="00F92631"/>
    <w:rsid w:val="00F9533A"/>
    <w:rsid w:val="00F96D33"/>
    <w:rsid w:val="00F96EF8"/>
    <w:rsid w:val="00F97156"/>
    <w:rsid w:val="00FA3211"/>
    <w:rsid w:val="00FA66D6"/>
    <w:rsid w:val="00FB01E3"/>
    <w:rsid w:val="00FB180A"/>
    <w:rsid w:val="00FB19DF"/>
    <w:rsid w:val="00FB3AD2"/>
    <w:rsid w:val="00FB4647"/>
    <w:rsid w:val="00FC1F2C"/>
    <w:rsid w:val="00FC4D92"/>
    <w:rsid w:val="00FC4EB8"/>
    <w:rsid w:val="00FD02BF"/>
    <w:rsid w:val="00FD04D9"/>
    <w:rsid w:val="00FD0EE9"/>
    <w:rsid w:val="00FD36FE"/>
    <w:rsid w:val="00FD3724"/>
    <w:rsid w:val="00FD6DAD"/>
    <w:rsid w:val="00FE47A2"/>
    <w:rsid w:val="00FE4D8B"/>
    <w:rsid w:val="00FE50E0"/>
    <w:rsid w:val="00FE6DA4"/>
    <w:rsid w:val="00FE7343"/>
    <w:rsid w:val="00FE7D57"/>
    <w:rsid w:val="00FF2D16"/>
    <w:rsid w:val="00FF3EC8"/>
    <w:rsid w:val="00FF48BE"/>
    <w:rsid w:val="00FF4EF4"/>
    <w:rsid w:val="00FF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1C99B"/>
  <w14:defaultImageDpi w14:val="0"/>
  <w15:docId w15:val="{0C36C009-D949-4F31-8836-22B32B17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676"/>
    <w:pPr>
      <w:spacing w:after="0" w:line="240" w:lineRule="auto"/>
    </w:pPr>
    <w:rPr>
      <w:sz w:val="24"/>
      <w:szCs w:val="24"/>
    </w:rPr>
  </w:style>
  <w:style w:type="paragraph" w:styleId="1">
    <w:name w:val="heading 1"/>
    <w:basedOn w:val="a"/>
    <w:next w:val="a"/>
    <w:link w:val="10"/>
    <w:uiPriority w:val="9"/>
    <w:qFormat/>
    <w:rsid w:val="00B06676"/>
    <w:pPr>
      <w:keepNext/>
      <w:autoSpaceDE w:val="0"/>
      <w:autoSpaceDN w:val="0"/>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06676"/>
    <w:pPr>
      <w:keepNext/>
      <w:autoSpaceDE w:val="0"/>
      <w:autoSpaceDN w:val="0"/>
      <w:jc w:val="both"/>
      <w:outlineLvl w:val="1"/>
    </w:pPr>
    <w:rPr>
      <w:i/>
      <w:iCs/>
    </w:rPr>
  </w:style>
  <w:style w:type="paragraph" w:styleId="3">
    <w:name w:val="heading 3"/>
    <w:basedOn w:val="a"/>
    <w:next w:val="a"/>
    <w:link w:val="30"/>
    <w:uiPriority w:val="9"/>
    <w:qFormat/>
    <w:rsid w:val="00B06676"/>
    <w:pPr>
      <w:keepNext/>
      <w:autoSpaceDE w:val="0"/>
      <w:autoSpaceDN w:val="0"/>
      <w:outlineLvl w:val="2"/>
    </w:pPr>
    <w:rPr>
      <w:b/>
      <w:bCs/>
    </w:rPr>
  </w:style>
  <w:style w:type="paragraph" w:styleId="4">
    <w:name w:val="heading 4"/>
    <w:basedOn w:val="a"/>
    <w:next w:val="a"/>
    <w:link w:val="40"/>
    <w:uiPriority w:val="9"/>
    <w:qFormat/>
    <w:rsid w:val="00B06676"/>
    <w:pPr>
      <w:keepNext/>
      <w:autoSpaceDE w:val="0"/>
      <w:autoSpaceDN w:val="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06676"/>
    <w:rPr>
      <w:rFonts w:ascii="Arial" w:hAnsi="Arial" w:cs="Arial"/>
      <w:b/>
      <w:bCs/>
      <w:kern w:val="32"/>
      <w:sz w:val="32"/>
      <w:szCs w:val="32"/>
      <w:lang w:val="ru-RU" w:eastAsia="ru-RU"/>
    </w:rPr>
  </w:style>
  <w:style w:type="character" w:customStyle="1" w:styleId="20">
    <w:name w:val="Заголовок 2 Знак"/>
    <w:basedOn w:val="a0"/>
    <w:link w:val="2"/>
    <w:uiPriority w:val="9"/>
    <w:semiHidden/>
    <w:locked/>
    <w:rsid w:val="00B06676"/>
    <w:rPr>
      <w:rFonts w:cs="Times New Roman"/>
      <w:i/>
      <w:iCs/>
      <w:sz w:val="24"/>
      <w:szCs w:val="24"/>
      <w:lang w:val="ru-RU" w:eastAsia="ru-RU"/>
    </w:rPr>
  </w:style>
  <w:style w:type="character" w:customStyle="1" w:styleId="30">
    <w:name w:val="Заголовок 3 Знак"/>
    <w:basedOn w:val="a0"/>
    <w:link w:val="3"/>
    <w:uiPriority w:val="9"/>
    <w:semiHidden/>
    <w:locked/>
    <w:rsid w:val="00B06676"/>
    <w:rPr>
      <w:rFonts w:cs="Times New Roman"/>
      <w:b/>
      <w:bCs/>
      <w:sz w:val="24"/>
      <w:szCs w:val="24"/>
      <w:lang w:val="ru-RU" w:eastAsia="ru-RU"/>
    </w:rPr>
  </w:style>
  <w:style w:type="character" w:customStyle="1" w:styleId="40">
    <w:name w:val="Заголовок 4 Знак"/>
    <w:basedOn w:val="a0"/>
    <w:link w:val="4"/>
    <w:uiPriority w:val="9"/>
    <w:semiHidden/>
    <w:locked/>
    <w:rsid w:val="00B06676"/>
    <w:rPr>
      <w:rFonts w:cs="Times New Roman"/>
      <w:b/>
      <w:bCs/>
      <w:lang w:val="ru-RU" w:eastAsia="ru-RU"/>
    </w:rPr>
  </w:style>
  <w:style w:type="paragraph" w:customStyle="1" w:styleId="ConsPlusNormal">
    <w:name w:val="ConsPlusNormal"/>
    <w:rsid w:val="00B06676"/>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3">
    <w:name w:val="Balloon Text"/>
    <w:basedOn w:val="a"/>
    <w:link w:val="a4"/>
    <w:uiPriority w:val="99"/>
    <w:semiHidden/>
    <w:rsid w:val="00FF6632"/>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page number"/>
    <w:basedOn w:val="a0"/>
    <w:uiPriority w:val="99"/>
    <w:rsid w:val="00B06676"/>
    <w:rPr>
      <w:rFonts w:cs="Times New Roman"/>
    </w:rPr>
  </w:style>
  <w:style w:type="paragraph" w:customStyle="1" w:styleId="ConsNonformat">
    <w:name w:val="ConsNonformat"/>
    <w:uiPriority w:val="99"/>
    <w:rsid w:val="00B06676"/>
    <w:pPr>
      <w:widowControl w:val="0"/>
      <w:spacing w:after="0" w:line="240" w:lineRule="auto"/>
    </w:pPr>
    <w:rPr>
      <w:rFonts w:ascii="Courier New" w:hAnsi="Courier New" w:cs="Courier New"/>
      <w:sz w:val="20"/>
      <w:szCs w:val="20"/>
    </w:rPr>
  </w:style>
  <w:style w:type="paragraph" w:styleId="a6">
    <w:name w:val="Body Text"/>
    <w:basedOn w:val="a"/>
    <w:link w:val="a7"/>
    <w:uiPriority w:val="99"/>
    <w:rsid w:val="00B06676"/>
    <w:pPr>
      <w:autoSpaceDE w:val="0"/>
      <w:autoSpaceDN w:val="0"/>
      <w:spacing w:after="120"/>
    </w:pPr>
    <w:rPr>
      <w:sz w:val="20"/>
      <w:szCs w:val="20"/>
    </w:rPr>
  </w:style>
  <w:style w:type="character" w:customStyle="1" w:styleId="a7">
    <w:name w:val="Основной текст Знак"/>
    <w:basedOn w:val="a0"/>
    <w:link w:val="a6"/>
    <w:uiPriority w:val="99"/>
    <w:semiHidden/>
    <w:locked/>
    <w:rPr>
      <w:rFonts w:cs="Times New Roman"/>
      <w:sz w:val="24"/>
      <w:szCs w:val="24"/>
    </w:rPr>
  </w:style>
  <w:style w:type="paragraph" w:styleId="a8">
    <w:name w:val="Normal (Web)"/>
    <w:basedOn w:val="a"/>
    <w:uiPriority w:val="99"/>
    <w:rsid w:val="00B06676"/>
    <w:pPr>
      <w:spacing w:before="45" w:after="45"/>
    </w:pPr>
    <w:rPr>
      <w:rFonts w:ascii="Arial" w:hAnsi="Arial" w:cs="Arial"/>
      <w:sz w:val="16"/>
      <w:szCs w:val="16"/>
      <w:lang w:val="en-US" w:eastAsia="en-US"/>
    </w:rPr>
  </w:style>
  <w:style w:type="paragraph" w:customStyle="1" w:styleId="fieldcomment">
    <w:name w:val="field_comment"/>
    <w:basedOn w:val="a"/>
    <w:uiPriority w:val="99"/>
    <w:rsid w:val="00B06676"/>
    <w:pPr>
      <w:spacing w:before="45" w:after="45"/>
    </w:pPr>
    <w:rPr>
      <w:rFonts w:ascii="Arial" w:hAnsi="Arial" w:cs="Arial"/>
      <w:sz w:val="9"/>
      <w:szCs w:val="9"/>
      <w:lang w:val="en-US" w:eastAsia="en-US"/>
    </w:rPr>
  </w:style>
  <w:style w:type="paragraph" w:customStyle="1" w:styleId="fieldname">
    <w:name w:val="field_name"/>
    <w:basedOn w:val="a"/>
    <w:rsid w:val="00B06676"/>
    <w:pPr>
      <w:spacing w:before="45" w:after="45"/>
      <w:jc w:val="right"/>
    </w:pPr>
    <w:rPr>
      <w:rFonts w:ascii="Arial" w:hAnsi="Arial" w:cs="Arial"/>
      <w:b/>
      <w:bCs/>
      <w:sz w:val="16"/>
      <w:szCs w:val="16"/>
      <w:lang w:val="en-US" w:eastAsia="en-US"/>
    </w:rPr>
  </w:style>
  <w:style w:type="paragraph" w:customStyle="1" w:styleId="signfield">
    <w:name w:val="sign_field"/>
    <w:basedOn w:val="a"/>
    <w:rsid w:val="00B06676"/>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rsid w:val="00B06676"/>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rsid w:val="00B06676"/>
    <w:pPr>
      <w:spacing w:before="45" w:after="45"/>
    </w:pPr>
    <w:rPr>
      <w:rFonts w:ascii="Arial" w:hAnsi="Arial" w:cs="Arial"/>
      <w:sz w:val="16"/>
      <w:szCs w:val="16"/>
      <w:lang w:val="en-US" w:eastAsia="en-US"/>
    </w:rPr>
  </w:style>
  <w:style w:type="character" w:customStyle="1" w:styleId="fieldcomment1">
    <w:name w:val="field_comment1"/>
    <w:basedOn w:val="a0"/>
    <w:rsid w:val="00B06676"/>
    <w:rPr>
      <w:rFonts w:cs="Times New Roman"/>
      <w:sz w:val="9"/>
      <w:szCs w:val="9"/>
    </w:rPr>
  </w:style>
  <w:style w:type="paragraph" w:customStyle="1" w:styleId="21">
    <w:name w:val="Стиль2"/>
    <w:basedOn w:val="3"/>
    <w:rsid w:val="00B06676"/>
    <w:pPr>
      <w:shd w:val="clear" w:color="auto" w:fill="C0C0C0"/>
      <w:spacing w:before="150"/>
      <w:jc w:val="center"/>
    </w:pPr>
  </w:style>
  <w:style w:type="paragraph" w:customStyle="1" w:styleId="a9">
    <w:name w:val="Стиль"/>
    <w:basedOn w:val="a"/>
    <w:next w:val="a8"/>
    <w:rsid w:val="00B06676"/>
    <w:pPr>
      <w:spacing w:before="45" w:after="45"/>
    </w:pPr>
    <w:rPr>
      <w:rFonts w:ascii="Arial" w:hAnsi="Arial" w:cs="Arial"/>
      <w:sz w:val="16"/>
      <w:szCs w:val="16"/>
      <w:lang w:val="en-US" w:eastAsia="en-US"/>
    </w:rPr>
  </w:style>
  <w:style w:type="paragraph" w:styleId="aa">
    <w:name w:val="footer"/>
    <w:basedOn w:val="a"/>
    <w:link w:val="ab"/>
    <w:uiPriority w:val="99"/>
    <w:rsid w:val="00B06676"/>
    <w:pPr>
      <w:tabs>
        <w:tab w:val="center" w:pos="4677"/>
        <w:tab w:val="right" w:pos="9355"/>
      </w:tabs>
    </w:pPr>
  </w:style>
  <w:style w:type="character" w:customStyle="1" w:styleId="ab">
    <w:name w:val="Нижний колонтитул Знак"/>
    <w:basedOn w:val="a0"/>
    <w:link w:val="aa"/>
    <w:uiPriority w:val="99"/>
    <w:semiHidden/>
    <w:locked/>
    <w:rPr>
      <w:rFonts w:cs="Times New Roman"/>
      <w:sz w:val="24"/>
      <w:szCs w:val="24"/>
    </w:rPr>
  </w:style>
  <w:style w:type="character" w:styleId="ac">
    <w:name w:val="annotation reference"/>
    <w:basedOn w:val="a0"/>
    <w:uiPriority w:val="99"/>
    <w:semiHidden/>
    <w:rsid w:val="00E21492"/>
    <w:rPr>
      <w:rFonts w:cs="Times New Roman"/>
      <w:sz w:val="16"/>
      <w:szCs w:val="16"/>
    </w:rPr>
  </w:style>
  <w:style w:type="paragraph" w:styleId="ad">
    <w:name w:val="annotation text"/>
    <w:basedOn w:val="a"/>
    <w:link w:val="ae"/>
    <w:uiPriority w:val="99"/>
    <w:semiHidden/>
    <w:rsid w:val="00E21492"/>
    <w:rPr>
      <w:sz w:val="20"/>
      <w:szCs w:val="20"/>
    </w:rPr>
  </w:style>
  <w:style w:type="character" w:customStyle="1" w:styleId="ae">
    <w:name w:val="Текст примечания Знак"/>
    <w:basedOn w:val="a0"/>
    <w:link w:val="ad"/>
    <w:uiPriority w:val="99"/>
    <w:semiHidden/>
    <w:locked/>
    <w:rPr>
      <w:rFonts w:cs="Times New Roman"/>
      <w:sz w:val="20"/>
      <w:szCs w:val="20"/>
    </w:rPr>
  </w:style>
  <w:style w:type="paragraph" w:styleId="af">
    <w:name w:val="annotation subject"/>
    <w:basedOn w:val="ad"/>
    <w:next w:val="ad"/>
    <w:link w:val="af0"/>
    <w:uiPriority w:val="99"/>
    <w:semiHidden/>
    <w:rsid w:val="00E21492"/>
    <w:rPr>
      <w:b/>
      <w:bCs/>
    </w:rPr>
  </w:style>
  <w:style w:type="character" w:customStyle="1" w:styleId="af0">
    <w:name w:val="Тема примечания Знак"/>
    <w:basedOn w:val="ae"/>
    <w:link w:val="af"/>
    <w:uiPriority w:val="99"/>
    <w:semiHidden/>
    <w:locked/>
    <w:rPr>
      <w:rFonts w:cs="Times New Roman"/>
      <w:b/>
      <w:bCs/>
      <w:sz w:val="20"/>
      <w:szCs w:val="20"/>
    </w:rPr>
  </w:style>
  <w:style w:type="paragraph" w:customStyle="1" w:styleId="af1">
    <w:name w:val="Знак"/>
    <w:basedOn w:val="a"/>
    <w:uiPriority w:val="99"/>
    <w:rsid w:val="00B75BD6"/>
    <w:pPr>
      <w:spacing w:after="160" w:line="240" w:lineRule="exact"/>
    </w:pPr>
    <w:rPr>
      <w:rFonts w:ascii="Verdana" w:hAnsi="Verdana" w:cs="Verdana"/>
      <w:sz w:val="20"/>
      <w:szCs w:val="20"/>
      <w:lang w:val="en-US" w:eastAsia="en-US"/>
    </w:rPr>
  </w:style>
  <w:style w:type="paragraph" w:styleId="af2">
    <w:name w:val="header"/>
    <w:basedOn w:val="a"/>
    <w:link w:val="af3"/>
    <w:uiPriority w:val="99"/>
    <w:rsid w:val="00561B74"/>
    <w:pPr>
      <w:tabs>
        <w:tab w:val="center" w:pos="4677"/>
        <w:tab w:val="right" w:pos="9355"/>
      </w:tabs>
    </w:pPr>
  </w:style>
  <w:style w:type="character" w:customStyle="1" w:styleId="af3">
    <w:name w:val="Верхний колонтитул Знак"/>
    <w:basedOn w:val="a0"/>
    <w:link w:val="af2"/>
    <w:uiPriority w:val="99"/>
    <w:semiHidden/>
    <w:locked/>
    <w:rPr>
      <w:rFonts w:cs="Times New Roman"/>
      <w:sz w:val="24"/>
      <w:szCs w:val="24"/>
    </w:rPr>
  </w:style>
  <w:style w:type="table" w:styleId="af4">
    <w:name w:val="Table Grid"/>
    <w:basedOn w:val="a1"/>
    <w:uiPriority w:val="99"/>
    <w:rsid w:val="00F32FD5"/>
    <w:pPr>
      <w:spacing w:after="0" w:line="240" w:lineRule="auto"/>
    </w:pPr>
    <w:rPr>
      <w:rFonts w:ascii="Calibri"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1">
    <w:name w:val="toc 1"/>
    <w:basedOn w:val="a"/>
    <w:next w:val="a"/>
    <w:autoRedefine/>
    <w:uiPriority w:val="99"/>
    <w:semiHidden/>
    <w:rsid w:val="00577C23"/>
    <w:pPr>
      <w:tabs>
        <w:tab w:val="left" w:pos="720"/>
        <w:tab w:val="left" w:pos="960"/>
        <w:tab w:val="right" w:leader="dot" w:pos="9345"/>
      </w:tabs>
      <w:ind w:left="720" w:hanging="720"/>
    </w:pPr>
    <w:rPr>
      <w:noProof/>
    </w:rPr>
  </w:style>
  <w:style w:type="paragraph" w:styleId="22">
    <w:name w:val="toc 2"/>
    <w:basedOn w:val="a"/>
    <w:next w:val="a"/>
    <w:autoRedefine/>
    <w:uiPriority w:val="99"/>
    <w:semiHidden/>
    <w:rsid w:val="00CE370D"/>
    <w:pPr>
      <w:ind w:left="240"/>
    </w:pPr>
  </w:style>
  <w:style w:type="paragraph" w:styleId="31">
    <w:name w:val="toc 3"/>
    <w:basedOn w:val="a"/>
    <w:next w:val="a"/>
    <w:autoRedefine/>
    <w:uiPriority w:val="99"/>
    <w:semiHidden/>
    <w:rsid w:val="00CE370D"/>
    <w:pPr>
      <w:ind w:left="480"/>
    </w:pPr>
  </w:style>
  <w:style w:type="character" w:styleId="af5">
    <w:name w:val="Hyperlink"/>
    <w:basedOn w:val="a0"/>
    <w:uiPriority w:val="99"/>
    <w:rsid w:val="00CE370D"/>
    <w:rPr>
      <w:rFonts w:cs="Times New Roman"/>
      <w:color w:val="0000FF"/>
      <w:u w:val="single"/>
    </w:rPr>
  </w:style>
  <w:style w:type="paragraph" w:styleId="af6">
    <w:name w:val="Body Text Indent"/>
    <w:basedOn w:val="a"/>
    <w:link w:val="af7"/>
    <w:uiPriority w:val="99"/>
    <w:semiHidden/>
    <w:unhideWhenUsed/>
    <w:rsid w:val="00FD3724"/>
    <w:pPr>
      <w:spacing w:after="120"/>
      <w:ind w:left="283"/>
    </w:pPr>
  </w:style>
  <w:style w:type="character" w:customStyle="1" w:styleId="af7">
    <w:name w:val="Основной текст с отступом Знак"/>
    <w:basedOn w:val="a0"/>
    <w:link w:val="af6"/>
    <w:uiPriority w:val="99"/>
    <w:semiHidden/>
    <w:locked/>
    <w:rsid w:val="00FD3724"/>
    <w:rPr>
      <w:rFonts w:cs="Times New Roman"/>
      <w:sz w:val="24"/>
      <w:szCs w:val="24"/>
    </w:rPr>
  </w:style>
  <w:style w:type="paragraph" w:styleId="af8">
    <w:name w:val="List Paragraph"/>
    <w:basedOn w:val="a"/>
    <w:uiPriority w:val="34"/>
    <w:qFormat/>
    <w:rsid w:val="00CB642B"/>
    <w:pPr>
      <w:ind w:left="720"/>
      <w:contextualSpacing/>
    </w:pPr>
  </w:style>
  <w:style w:type="paragraph" w:styleId="af9">
    <w:name w:val="Plain Text"/>
    <w:basedOn w:val="a"/>
    <w:link w:val="afa"/>
    <w:uiPriority w:val="99"/>
    <w:unhideWhenUsed/>
    <w:rsid w:val="003677ED"/>
    <w:rPr>
      <w:rFonts w:ascii="Consolas" w:hAnsi="Consolas"/>
      <w:sz w:val="21"/>
      <w:szCs w:val="21"/>
      <w:lang w:eastAsia="en-US"/>
    </w:rPr>
  </w:style>
  <w:style w:type="character" w:customStyle="1" w:styleId="afa">
    <w:name w:val="Текст Знак"/>
    <w:basedOn w:val="a0"/>
    <w:link w:val="af9"/>
    <w:uiPriority w:val="99"/>
    <w:locked/>
    <w:rsid w:val="003677ED"/>
    <w:rPr>
      <w:rFonts w:ascii="Consolas" w:hAnsi="Consolas" w:cs="Times New Roman"/>
      <w:sz w:val="21"/>
      <w:szCs w:val="21"/>
      <w:lang w:val="x-none" w:eastAsia="en-US"/>
    </w:rPr>
  </w:style>
  <w:style w:type="paragraph" w:customStyle="1" w:styleId="12">
    <w:name w:val="Знак1"/>
    <w:basedOn w:val="a"/>
    <w:uiPriority w:val="99"/>
    <w:rsid w:val="00EF12E9"/>
    <w:pPr>
      <w:spacing w:after="160" w:line="240" w:lineRule="exact"/>
    </w:pPr>
    <w:rPr>
      <w:rFonts w:ascii="Verdana" w:hAnsi="Verdana" w:cs="Verdana"/>
      <w:sz w:val="20"/>
      <w:szCs w:val="20"/>
      <w:lang w:val="en-US" w:eastAsia="en-US"/>
    </w:rPr>
  </w:style>
  <w:style w:type="paragraph" w:customStyle="1" w:styleId="13">
    <w:name w:val="Обычный1"/>
    <w:rsid w:val="00A30F25"/>
    <w:pPr>
      <w:spacing w:after="0" w:line="240" w:lineRule="auto"/>
    </w:pPr>
    <w:rPr>
      <w:color w:val="000000"/>
      <w:sz w:val="24"/>
      <w:szCs w:val="20"/>
      <w:lang w:eastAsia="en-US"/>
    </w:rPr>
  </w:style>
  <w:style w:type="paragraph" w:customStyle="1" w:styleId="afb">
    <w:name w:val="Свободная форма"/>
    <w:rsid w:val="00A30F25"/>
    <w:pPr>
      <w:spacing w:after="0" w:line="240" w:lineRule="auto"/>
    </w:pPr>
    <w:rPr>
      <w:color w:val="000000"/>
      <w:sz w:val="20"/>
      <w:szCs w:val="20"/>
      <w:lang w:eastAsia="en-US"/>
    </w:rPr>
  </w:style>
  <w:style w:type="paragraph" w:customStyle="1" w:styleId="2A">
    <w:name w:val="Заголовок 2 A"/>
    <w:next w:val="13"/>
    <w:rsid w:val="00A30F25"/>
    <w:pPr>
      <w:keepNext/>
      <w:spacing w:after="0" w:line="240" w:lineRule="auto"/>
      <w:ind w:right="125"/>
      <w:outlineLvl w:val="1"/>
    </w:pPr>
    <w:rPr>
      <w:rFonts w:ascii="Times New Roman Bold" w:hAnsi="Times New Roman Bold"/>
      <w:color w:val="000000"/>
      <w:sz w:val="24"/>
      <w:szCs w:val="20"/>
      <w:lang w:eastAsia="en-US"/>
    </w:rPr>
  </w:style>
  <w:style w:type="paragraph" w:customStyle="1" w:styleId="1A">
    <w:name w:val="Заголовок 1 A"/>
    <w:next w:val="13"/>
    <w:rsid w:val="00A30F25"/>
    <w:pPr>
      <w:keepNext/>
      <w:spacing w:after="0" w:line="240" w:lineRule="auto"/>
      <w:jc w:val="both"/>
      <w:outlineLvl w:val="0"/>
    </w:pPr>
    <w:rPr>
      <w:rFonts w:ascii="Times New Roman Bold" w:hAnsi="Times New Roman Bold"/>
      <w:color w:val="000000"/>
      <w:sz w:val="24"/>
      <w:szCs w:val="20"/>
      <w:lang w:eastAsia="en-US"/>
    </w:rPr>
  </w:style>
  <w:style w:type="paragraph" w:customStyle="1" w:styleId="14">
    <w:name w:val="Обычный (веб)1"/>
    <w:rsid w:val="00A30F25"/>
    <w:pPr>
      <w:spacing w:after="0" w:line="240" w:lineRule="auto"/>
    </w:pPr>
    <w:rPr>
      <w:color w:val="000000"/>
      <w:sz w:val="24"/>
      <w:szCs w:val="20"/>
      <w:lang w:eastAsia="en-US"/>
    </w:rPr>
  </w:style>
  <w:style w:type="paragraph" w:customStyle="1" w:styleId="4A">
    <w:name w:val="Заголовок 4 A"/>
    <w:next w:val="13"/>
    <w:rsid w:val="00A30F25"/>
    <w:pPr>
      <w:keepNext/>
      <w:spacing w:after="0" w:line="240" w:lineRule="auto"/>
      <w:outlineLvl w:val="3"/>
    </w:pPr>
    <w:rPr>
      <w:rFonts w:ascii="Times New Roman Bold" w:hAnsi="Times New Roman Bold"/>
      <w:color w:val="000000"/>
      <w:sz w:val="20"/>
      <w:szCs w:val="20"/>
      <w:lang w:eastAsia="en-US"/>
    </w:rPr>
  </w:style>
  <w:style w:type="paragraph" w:customStyle="1" w:styleId="3A">
    <w:name w:val="Заголовок 3 A"/>
    <w:next w:val="13"/>
    <w:rsid w:val="00A30F25"/>
    <w:pPr>
      <w:keepNext/>
      <w:spacing w:after="0" w:line="240" w:lineRule="auto"/>
      <w:outlineLvl w:val="2"/>
    </w:pPr>
    <w:rPr>
      <w:rFonts w:ascii="Times New Roman Bold" w:hAnsi="Times New Roman Bold"/>
      <w:color w:val="000000"/>
      <w:sz w:val="24"/>
      <w:szCs w:val="20"/>
      <w:lang w:eastAsia="en-US"/>
    </w:rPr>
  </w:style>
  <w:style w:type="paragraph" w:styleId="afc">
    <w:name w:val="No Spacing"/>
    <w:uiPriority w:val="1"/>
    <w:qFormat/>
    <w:rsid w:val="005277A7"/>
    <w:pPr>
      <w:spacing w:after="0" w:line="240" w:lineRule="auto"/>
      <w:ind w:left="850" w:hanging="425"/>
      <w:jc w:val="both"/>
    </w:pPr>
    <w:rPr>
      <w:sz w:val="24"/>
      <w:szCs w:val="24"/>
      <w:lang w:eastAsia="en-US"/>
    </w:rPr>
  </w:style>
  <w:style w:type="paragraph" w:styleId="afd">
    <w:name w:val="Revision"/>
    <w:hidden/>
    <w:uiPriority w:val="99"/>
    <w:semiHidden/>
    <w:rsid w:val="00617D1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2521">
      <w:bodyDiv w:val="1"/>
      <w:marLeft w:val="0"/>
      <w:marRight w:val="0"/>
      <w:marTop w:val="0"/>
      <w:marBottom w:val="0"/>
      <w:divBdr>
        <w:top w:val="none" w:sz="0" w:space="0" w:color="auto"/>
        <w:left w:val="none" w:sz="0" w:space="0" w:color="auto"/>
        <w:bottom w:val="none" w:sz="0" w:space="0" w:color="auto"/>
        <w:right w:val="none" w:sz="0" w:space="0" w:color="auto"/>
      </w:divBdr>
    </w:div>
    <w:div w:id="632253261">
      <w:marLeft w:val="0"/>
      <w:marRight w:val="0"/>
      <w:marTop w:val="0"/>
      <w:marBottom w:val="0"/>
      <w:divBdr>
        <w:top w:val="none" w:sz="0" w:space="0" w:color="auto"/>
        <w:left w:val="none" w:sz="0" w:space="0" w:color="auto"/>
        <w:bottom w:val="none" w:sz="0" w:space="0" w:color="auto"/>
        <w:right w:val="none" w:sz="0" w:space="0" w:color="auto"/>
      </w:divBdr>
    </w:div>
    <w:div w:id="632253262">
      <w:marLeft w:val="0"/>
      <w:marRight w:val="0"/>
      <w:marTop w:val="0"/>
      <w:marBottom w:val="0"/>
      <w:divBdr>
        <w:top w:val="none" w:sz="0" w:space="0" w:color="auto"/>
        <w:left w:val="none" w:sz="0" w:space="0" w:color="auto"/>
        <w:bottom w:val="none" w:sz="0" w:space="0" w:color="auto"/>
        <w:right w:val="none" w:sz="0" w:space="0" w:color="auto"/>
      </w:divBdr>
    </w:div>
    <w:div w:id="632253263">
      <w:marLeft w:val="0"/>
      <w:marRight w:val="0"/>
      <w:marTop w:val="0"/>
      <w:marBottom w:val="0"/>
      <w:divBdr>
        <w:top w:val="none" w:sz="0" w:space="0" w:color="auto"/>
        <w:left w:val="none" w:sz="0" w:space="0" w:color="auto"/>
        <w:bottom w:val="none" w:sz="0" w:space="0" w:color="auto"/>
        <w:right w:val="none" w:sz="0" w:space="0" w:color="auto"/>
      </w:divBdr>
    </w:div>
    <w:div w:id="632253264">
      <w:marLeft w:val="0"/>
      <w:marRight w:val="0"/>
      <w:marTop w:val="0"/>
      <w:marBottom w:val="0"/>
      <w:divBdr>
        <w:top w:val="none" w:sz="0" w:space="0" w:color="auto"/>
        <w:left w:val="none" w:sz="0" w:space="0" w:color="auto"/>
        <w:bottom w:val="none" w:sz="0" w:space="0" w:color="auto"/>
        <w:right w:val="none" w:sz="0" w:space="0" w:color="auto"/>
      </w:divBdr>
    </w:div>
    <w:div w:id="632253265">
      <w:marLeft w:val="0"/>
      <w:marRight w:val="0"/>
      <w:marTop w:val="0"/>
      <w:marBottom w:val="0"/>
      <w:divBdr>
        <w:top w:val="none" w:sz="0" w:space="0" w:color="auto"/>
        <w:left w:val="none" w:sz="0" w:space="0" w:color="auto"/>
        <w:bottom w:val="none" w:sz="0" w:space="0" w:color="auto"/>
        <w:right w:val="none" w:sz="0" w:space="0" w:color="auto"/>
      </w:divBdr>
    </w:div>
    <w:div w:id="632253266">
      <w:marLeft w:val="0"/>
      <w:marRight w:val="0"/>
      <w:marTop w:val="0"/>
      <w:marBottom w:val="0"/>
      <w:divBdr>
        <w:top w:val="none" w:sz="0" w:space="0" w:color="auto"/>
        <w:left w:val="none" w:sz="0" w:space="0" w:color="auto"/>
        <w:bottom w:val="none" w:sz="0" w:space="0" w:color="auto"/>
        <w:right w:val="none" w:sz="0" w:space="0" w:color="auto"/>
      </w:divBdr>
    </w:div>
    <w:div w:id="632253267">
      <w:marLeft w:val="0"/>
      <w:marRight w:val="0"/>
      <w:marTop w:val="0"/>
      <w:marBottom w:val="0"/>
      <w:divBdr>
        <w:top w:val="none" w:sz="0" w:space="0" w:color="auto"/>
        <w:left w:val="none" w:sz="0" w:space="0" w:color="auto"/>
        <w:bottom w:val="none" w:sz="0" w:space="0" w:color="auto"/>
        <w:right w:val="none" w:sz="0" w:space="0" w:color="auto"/>
      </w:divBdr>
    </w:div>
    <w:div w:id="632253268">
      <w:marLeft w:val="0"/>
      <w:marRight w:val="0"/>
      <w:marTop w:val="0"/>
      <w:marBottom w:val="0"/>
      <w:divBdr>
        <w:top w:val="none" w:sz="0" w:space="0" w:color="auto"/>
        <w:left w:val="none" w:sz="0" w:space="0" w:color="auto"/>
        <w:bottom w:val="none" w:sz="0" w:space="0" w:color="auto"/>
        <w:right w:val="none" w:sz="0" w:space="0" w:color="auto"/>
      </w:divBdr>
    </w:div>
    <w:div w:id="632253269">
      <w:marLeft w:val="0"/>
      <w:marRight w:val="0"/>
      <w:marTop w:val="0"/>
      <w:marBottom w:val="0"/>
      <w:divBdr>
        <w:top w:val="none" w:sz="0" w:space="0" w:color="auto"/>
        <w:left w:val="none" w:sz="0" w:space="0" w:color="auto"/>
        <w:bottom w:val="none" w:sz="0" w:space="0" w:color="auto"/>
        <w:right w:val="none" w:sz="0" w:space="0" w:color="auto"/>
      </w:divBdr>
    </w:div>
    <w:div w:id="632253270">
      <w:marLeft w:val="0"/>
      <w:marRight w:val="0"/>
      <w:marTop w:val="0"/>
      <w:marBottom w:val="0"/>
      <w:divBdr>
        <w:top w:val="none" w:sz="0" w:space="0" w:color="auto"/>
        <w:left w:val="none" w:sz="0" w:space="0" w:color="auto"/>
        <w:bottom w:val="none" w:sz="0" w:space="0" w:color="auto"/>
        <w:right w:val="none" w:sz="0" w:space="0" w:color="auto"/>
      </w:divBdr>
    </w:div>
    <w:div w:id="632253271">
      <w:marLeft w:val="0"/>
      <w:marRight w:val="0"/>
      <w:marTop w:val="0"/>
      <w:marBottom w:val="0"/>
      <w:divBdr>
        <w:top w:val="none" w:sz="0" w:space="0" w:color="auto"/>
        <w:left w:val="none" w:sz="0" w:space="0" w:color="auto"/>
        <w:bottom w:val="none" w:sz="0" w:space="0" w:color="auto"/>
        <w:right w:val="none" w:sz="0" w:space="0" w:color="auto"/>
      </w:divBdr>
    </w:div>
    <w:div w:id="632253272">
      <w:marLeft w:val="0"/>
      <w:marRight w:val="0"/>
      <w:marTop w:val="0"/>
      <w:marBottom w:val="0"/>
      <w:divBdr>
        <w:top w:val="none" w:sz="0" w:space="0" w:color="auto"/>
        <w:left w:val="none" w:sz="0" w:space="0" w:color="auto"/>
        <w:bottom w:val="none" w:sz="0" w:space="0" w:color="auto"/>
        <w:right w:val="none" w:sz="0" w:space="0" w:color="auto"/>
      </w:divBdr>
    </w:div>
    <w:div w:id="829297105">
      <w:bodyDiv w:val="1"/>
      <w:marLeft w:val="0"/>
      <w:marRight w:val="0"/>
      <w:marTop w:val="0"/>
      <w:marBottom w:val="0"/>
      <w:divBdr>
        <w:top w:val="none" w:sz="0" w:space="0" w:color="auto"/>
        <w:left w:val="none" w:sz="0" w:space="0" w:color="auto"/>
        <w:bottom w:val="none" w:sz="0" w:space="0" w:color="auto"/>
        <w:right w:val="none" w:sz="0" w:space="0" w:color="auto"/>
      </w:divBdr>
    </w:div>
    <w:div w:id="1642923585">
      <w:bodyDiv w:val="1"/>
      <w:marLeft w:val="0"/>
      <w:marRight w:val="0"/>
      <w:marTop w:val="0"/>
      <w:marBottom w:val="0"/>
      <w:divBdr>
        <w:top w:val="none" w:sz="0" w:space="0" w:color="auto"/>
        <w:left w:val="none" w:sz="0" w:space="0" w:color="auto"/>
        <w:bottom w:val="none" w:sz="0" w:space="0" w:color="auto"/>
        <w:right w:val="none" w:sz="0" w:space="0" w:color="auto"/>
      </w:divBdr>
    </w:div>
    <w:div w:id="191797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am.ru" TargetMode="External"/><Relationship Id="rId13" Type="http://schemas.openxmlformats.org/officeDocument/2006/relationships/hyperlink" Target="http://www.reserv-am.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1443&amp;dst=992&amp;field=134&amp;date=12.08.20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0EBD75415C7218A8E89CC661BD777AFA4E27A40A4D9C3933FD1C8EE80D21b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443&amp;dst=992&amp;field=134&amp;date=12.08.2024" TargetMode="External"/><Relationship Id="rId5" Type="http://schemas.openxmlformats.org/officeDocument/2006/relationships/webSettings" Target="webSettings.xml"/><Relationship Id="rId15" Type="http://schemas.openxmlformats.org/officeDocument/2006/relationships/hyperlink" Target="http://www.reserv-am.ru" TargetMode="External"/><Relationship Id="rId10" Type="http://schemas.openxmlformats.org/officeDocument/2006/relationships/hyperlink" Target="http://www.reserv-am.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serv-am.ru" TargetMode="External"/><Relationship Id="rId14" Type="http://schemas.openxmlformats.org/officeDocument/2006/relationships/hyperlink" Target="http://www.reserv-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8E4C1-DEC4-4537-86C4-822229A4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48</Pages>
  <Words>24316</Words>
  <Characters>138606</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СЗФК</Company>
  <LinksUpToDate>false</LinksUpToDate>
  <CharactersWithSpaces>162597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Golja</dc:creator>
  <cp:keywords/>
  <dc:description/>
  <cp:lastModifiedBy>Ani Sargsyan</cp:lastModifiedBy>
  <cp:revision>17</cp:revision>
  <cp:lastPrinted>2024-04-26T08:10:00Z</cp:lastPrinted>
  <dcterms:created xsi:type="dcterms:W3CDTF">2024-11-22T11:25:00Z</dcterms:created>
  <dcterms:modified xsi:type="dcterms:W3CDTF">2025-01-29T12:28:00Z</dcterms:modified>
</cp:coreProperties>
</file>